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sz w:val="32"/>
          <w:szCs w:val="32"/>
        </w:rPr>
        <w:t>年保险资金运用全面风险管理”系列培训班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模块培训参会人员更换说明</w:t>
      </w:r>
    </w:p>
    <w:p>
      <w:pPr>
        <w:tabs>
          <w:tab w:val="left" w:pos="8190"/>
        </w:tabs>
        <w:rPr>
          <w:rFonts w:ascii="仿宋_GB2312" w:hAnsi="黑体" w:eastAsia="仿宋_GB2312"/>
          <w:b/>
          <w:bCs/>
          <w:sz w:val="22"/>
        </w:rPr>
      </w:pPr>
      <w:r>
        <w:rPr>
          <w:rFonts w:ascii="仿宋_GB2312" w:hAnsi="黑体" w:eastAsia="仿宋_GB2312"/>
          <w:b/>
          <w:bCs/>
          <w:sz w:val="22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第一模块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参会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代表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本次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21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63" w:type="dxa"/>
          </w:tcPr>
          <w:p>
            <w:pPr>
              <w:rPr>
                <w:sz w:val="24"/>
              </w:rPr>
            </w:pPr>
          </w:p>
        </w:tc>
        <w:tc>
          <w:tcPr>
            <w:tcW w:w="1721" w:type="dxa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rPr>
                <w:sz w:val="24"/>
              </w:rPr>
            </w:pPr>
          </w:p>
        </w:tc>
        <w:tc>
          <w:tcPr>
            <w:tcW w:w="1993" w:type="dxa"/>
          </w:tcPr>
          <w:p>
            <w:pPr>
              <w:rPr>
                <w:sz w:val="24"/>
              </w:rPr>
            </w:pPr>
          </w:p>
        </w:tc>
        <w:tc>
          <w:tcPr>
            <w:tcW w:w="1993" w:type="dxa"/>
          </w:tcPr>
          <w:p>
            <w:pPr>
              <w:rPr>
                <w:sz w:val="24"/>
              </w:rPr>
            </w:pPr>
          </w:p>
        </w:tc>
        <w:tc>
          <w:tcPr>
            <w:tcW w:w="1993" w:type="dxa"/>
          </w:tcPr>
          <w:p>
            <w:pPr>
              <w:rPr>
                <w:sz w:val="24"/>
              </w:rPr>
            </w:pPr>
          </w:p>
        </w:tc>
        <w:tc>
          <w:tcPr>
            <w:tcW w:w="199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4"/>
              </w:rPr>
              <w:t>参会人员更换原因</w:t>
            </w:r>
          </w:p>
        </w:tc>
        <w:tc>
          <w:tcPr>
            <w:tcW w:w="11685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p>
      <w:pPr>
        <w:rPr>
          <w:sz w:val="22"/>
        </w:rPr>
      </w:pPr>
      <w:r>
        <w:rPr>
          <w:rFonts w:hint="eastAsia"/>
          <w:sz w:val="22"/>
        </w:rPr>
        <w:t>（</w:t>
      </w:r>
      <w:r>
        <w:fldChar w:fldCharType="begin"/>
      </w:r>
      <w:r>
        <w:instrText xml:space="preserve"> HYPERLINK "mailto:请于6月27日前发送邮件至pxbm@iamac.org.cn" </w:instrText>
      </w:r>
      <w:r>
        <w:fldChar w:fldCharType="separate"/>
      </w:r>
      <w:r>
        <w:rPr>
          <w:rStyle w:val="7"/>
          <w:rFonts w:hint="eastAsia"/>
          <w:sz w:val="22"/>
        </w:rPr>
        <w:t>请于</w:t>
      </w:r>
      <w:r>
        <w:rPr>
          <w:rStyle w:val="7"/>
          <w:rFonts w:hint="eastAsia"/>
          <w:sz w:val="22"/>
          <w:lang w:val="en-US" w:eastAsia="zh-CN"/>
        </w:rPr>
        <w:t>11</w:t>
      </w:r>
      <w:r>
        <w:rPr>
          <w:rStyle w:val="7"/>
          <w:rFonts w:hint="eastAsia"/>
          <w:sz w:val="22"/>
        </w:rPr>
        <w:t>月</w:t>
      </w:r>
      <w:r>
        <w:rPr>
          <w:rStyle w:val="7"/>
          <w:rFonts w:hint="eastAsia"/>
          <w:sz w:val="22"/>
          <w:lang w:val="en-US" w:eastAsia="zh-CN"/>
        </w:rPr>
        <w:t>16</w:t>
      </w:r>
      <w:r>
        <w:rPr>
          <w:rStyle w:val="7"/>
          <w:rFonts w:hint="eastAsia"/>
          <w:sz w:val="22"/>
        </w:rPr>
        <w:t>日</w:t>
      </w:r>
      <w:r>
        <w:rPr>
          <w:rStyle w:val="7"/>
          <w:rFonts w:hint="eastAsia"/>
          <w:sz w:val="22"/>
          <w:lang w:val="en-US" w:eastAsia="zh-CN"/>
        </w:rPr>
        <w:t>12:00</w:t>
      </w:r>
      <w:r>
        <w:rPr>
          <w:rStyle w:val="7"/>
          <w:rFonts w:hint="eastAsia"/>
          <w:sz w:val="22"/>
        </w:rPr>
        <w:t>前发送邮件至pxbm@iamac.org.cn</w:t>
      </w:r>
      <w:r>
        <w:rPr>
          <w:rStyle w:val="7"/>
          <w:rFonts w:hint="eastAsia"/>
          <w:sz w:val="22"/>
        </w:rPr>
        <w:fldChar w:fldCharType="end"/>
      </w:r>
      <w:r>
        <w:rPr>
          <w:rFonts w:hint="eastAsia"/>
          <w:sz w:val="22"/>
        </w:rPr>
        <w:t>，邮件主题标明“风险管理培训更换人员</w:t>
      </w:r>
      <w:bookmarkStart w:id="0" w:name="_GoBack"/>
      <w:bookmarkEnd w:id="0"/>
      <w:r>
        <w:rPr>
          <w:rFonts w:hint="eastAsia"/>
          <w:sz w:val="22"/>
        </w:rPr>
        <w:t>”）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6"/>
    <w:rsid w:val="000C74BD"/>
    <w:rsid w:val="000F1479"/>
    <w:rsid w:val="00105D53"/>
    <w:rsid w:val="00292B7F"/>
    <w:rsid w:val="003B0B0D"/>
    <w:rsid w:val="00544F18"/>
    <w:rsid w:val="006A1F2D"/>
    <w:rsid w:val="006D7BC4"/>
    <w:rsid w:val="00781399"/>
    <w:rsid w:val="00925F9B"/>
    <w:rsid w:val="009B41CF"/>
    <w:rsid w:val="00A05E86"/>
    <w:rsid w:val="00A26329"/>
    <w:rsid w:val="00A73B65"/>
    <w:rsid w:val="00E05E95"/>
    <w:rsid w:val="00EC14BA"/>
    <w:rsid w:val="2B8B3F79"/>
    <w:rsid w:val="36124A5C"/>
    <w:rsid w:val="37D15C28"/>
    <w:rsid w:val="7101695B"/>
    <w:rsid w:val="75F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19</TotalTime>
  <ScaleCrop>false</ScaleCrop>
  <LinksUpToDate>false</LinksUpToDate>
  <CharactersWithSpaces>218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2017-03-16T01:49:00Z</dcterms:created>
  <dc:creator>叶璇</dc:creator>
  <cp:lastModifiedBy>sunny（孙晓燕）</cp:lastModifiedBy>
  <dcterms:modified xsi:type="dcterms:W3CDTF">2020-11-04T02:05:35Z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