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26" w:lineRule="auto"/>
        <w:ind w:right="594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pStyle w:val="2"/>
        <w:spacing w:line="326" w:lineRule="auto"/>
        <w:ind w:right="594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报名回执</w:t>
      </w:r>
    </w:p>
    <w:p>
      <w:pPr>
        <w:tabs>
          <w:tab w:val="left" w:pos="8190"/>
        </w:tabs>
        <w:jc w:val="center"/>
        <w:rPr>
          <w:rFonts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（若</w:t>
      </w:r>
      <w:r>
        <w:rPr>
          <w:rFonts w:hAnsi="宋体" w:cs="宋体"/>
          <w:color w:val="000000"/>
          <w:sz w:val="24"/>
          <w:szCs w:val="24"/>
        </w:rPr>
        <w:t>您</w:t>
      </w:r>
      <w:r>
        <w:rPr>
          <w:rFonts w:hint="eastAsia" w:hAnsi="宋体" w:cs="宋体"/>
          <w:color w:val="000000"/>
          <w:sz w:val="24"/>
          <w:szCs w:val="24"/>
        </w:rPr>
        <w:t>无法通过</w:t>
      </w:r>
      <w:r>
        <w:rPr>
          <w:rFonts w:hAnsi="宋体" w:cs="宋体"/>
          <w:color w:val="000000"/>
          <w:sz w:val="24"/>
          <w:szCs w:val="24"/>
        </w:rPr>
        <w:t>微信或会员系统报名，</w:t>
      </w:r>
      <w:r>
        <w:rPr>
          <w:rFonts w:hint="eastAsia" w:hAnsi="宋体" w:cs="宋体"/>
          <w:color w:val="000000"/>
          <w:sz w:val="24"/>
          <w:szCs w:val="24"/>
        </w:rPr>
        <w:t>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hAnsi="宋体" w:cs="宋体"/>
          <w:color w:val="000000"/>
          <w:sz w:val="24"/>
          <w:szCs w:val="24"/>
        </w:rPr>
        <w:t>月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30</w:t>
      </w:r>
      <w:r>
        <w:rPr>
          <w:rFonts w:hint="eastAsia" w:hAnsi="宋体" w:cs="宋体"/>
          <w:color w:val="000000"/>
          <w:sz w:val="24"/>
          <w:szCs w:val="24"/>
        </w:rPr>
        <w:t>日前发送邮件至</w:t>
      </w:r>
      <w:r>
        <w:rPr>
          <w:rFonts w:hint="eastAsia" w:cs="宋体" w:hAnsiTheme="minorEastAsia"/>
          <w:color w:val="000000"/>
          <w:sz w:val="24"/>
          <w:szCs w:val="24"/>
        </w:rPr>
        <w:t>pxbm@iamac.org.cn</w:t>
      </w:r>
      <w:r>
        <w:rPr>
          <w:rFonts w:hint="eastAsia" w:hAnsi="宋体" w:cs="宋体"/>
          <w:color w:val="000000"/>
          <w:sz w:val="24"/>
          <w:szCs w:val="24"/>
        </w:rPr>
        <w:t>，请抓紧报名，额满为止）</w:t>
      </w:r>
    </w:p>
    <w:p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</w:p>
    <w:tbl>
      <w:tblPr>
        <w:tblStyle w:val="5"/>
        <w:tblW w:w="128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433"/>
        <w:gridCol w:w="1433"/>
        <w:gridCol w:w="1433"/>
        <w:gridCol w:w="1432"/>
        <w:gridCol w:w="1433"/>
        <w:gridCol w:w="1433"/>
        <w:gridCol w:w="1433"/>
        <w:gridCol w:w="1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 xml:space="preserve">单位名称 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代表姓名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部门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职务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邮箱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联系人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  <w:bookmarkStart w:id="0" w:name="_GoBack"/>
            <w:bookmarkEnd w:id="0"/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</w:tr>
    </w:tbl>
    <w:p>
      <w:pPr>
        <w:tabs>
          <w:tab w:val="left" w:pos="8190"/>
        </w:tabs>
        <w:jc w:val="center"/>
        <w:rPr>
          <w:rFonts w:hAnsi="黑体"/>
          <w:b/>
          <w:bCs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EA"/>
    <w:rsid w:val="003F5C82"/>
    <w:rsid w:val="00A83781"/>
    <w:rsid w:val="00BE27D7"/>
    <w:rsid w:val="00C25FEA"/>
    <w:rsid w:val="2A056AE5"/>
    <w:rsid w:val="42E112AB"/>
    <w:rsid w:val="583C2C12"/>
    <w:rsid w:val="61F9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32"/>
      <w:szCs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仿宋_GB2312" w:hAnsi="仿宋_GB2312" w:eastAsia="仿宋_GB2312" w:cs="仿宋_GB2312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IAMAC</Company>
  <Pages>2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2020-05-13T02:12:00Z</dcterms:created>
  <dc:creator>李媛</dc:creator>
  <cp:lastModifiedBy>sunny（孙晓燕）</cp:lastModifiedBy>
  <dcterms:modified xsi:type="dcterms:W3CDTF">2021-04-13T05:59:44Z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0869D90B106440ACA901EB2DC1F44D30</vt:lpwstr>
  </property>
</Properties>
</file>