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 w:cs="黑体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附件</w:t>
      </w:r>
    </w:p>
    <w:p>
      <w:pPr>
        <w:spacing w:line="560" w:lineRule="exact"/>
        <w:rPr>
          <w:rFonts w:ascii="长城小标宋体" w:hAnsi="长城小标宋体" w:eastAsia="长城小标宋体"/>
          <w:color w:val="000000"/>
          <w:sz w:val="32"/>
          <w:szCs w:val="32"/>
        </w:rPr>
      </w:pPr>
      <w:r>
        <w:rPr>
          <w:rFonts w:hint="eastAsia" w:ascii="长城小标宋体" w:hAnsi="长城小标宋体" w:eastAsia="长城小标宋体"/>
          <w:color w:val="000000"/>
          <w:sz w:val="32"/>
          <w:szCs w:val="32"/>
        </w:rPr>
        <w:t>“2021年银保财富管理与内控合规”系列培训班第二期议程</w:t>
      </w:r>
    </w:p>
    <w:p>
      <w:pPr>
        <w:spacing w:line="560" w:lineRule="exact"/>
        <w:rPr>
          <w:rFonts w:ascii="仿宋_GB2312" w:hAnsi="宋体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bidi="ar"/>
        </w:rPr>
        <w:t>培训时间：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bidi="ar"/>
        </w:rPr>
        <w:t>6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bidi="ar"/>
        </w:rPr>
        <w:t>月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bidi="ar"/>
        </w:rPr>
        <w:t>17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bidi="ar"/>
        </w:rPr>
        <w:t>-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bidi="ar"/>
        </w:rPr>
        <w:t>18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bidi="ar"/>
        </w:rPr>
        <w:t>日 9:00-17:00</w:t>
      </w:r>
    </w:p>
    <w:p>
      <w:pPr>
        <w:spacing w:line="560" w:lineRule="exact"/>
        <w:rPr>
          <w:rFonts w:ascii="仿宋_GB2312" w:hAnsi="宋体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bidi="ar"/>
        </w:rPr>
        <w:t>培训地点：杭州（具体地点报名成功后另行通知）</w:t>
      </w:r>
    </w:p>
    <w:tbl>
      <w:tblPr>
        <w:tblStyle w:val="6"/>
        <w:tblW w:w="9832" w:type="dxa"/>
        <w:tblInd w:w="-339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09"/>
        <w:gridCol w:w="4923"/>
        <w:gridCol w:w="330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CAAC" w:themeFill="accent2" w:themeFillTint="6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时间</w:t>
            </w:r>
          </w:p>
        </w:tc>
        <w:tc>
          <w:tcPr>
            <w:tcW w:w="4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CAAC" w:themeFill="accent2" w:themeFillTint="6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内容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CAAC" w:themeFill="accent2" w:themeFillTint="6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拟邀嘉宾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98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CAAC" w:themeFill="accent2" w:themeFillTint="6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6月17日9:00-17:00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9:00-9:10</w:t>
            </w:r>
          </w:p>
        </w:tc>
        <w:tc>
          <w:tcPr>
            <w:tcW w:w="4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开场致辞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协会领导、银行业理财登记托管中心有限公司领导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9:10-10:10</w:t>
            </w:r>
          </w:p>
        </w:tc>
        <w:tc>
          <w:tcPr>
            <w:tcW w:w="4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银行理财产品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 w:bidi="ar"/>
              </w:rPr>
              <w:t>的设计思路、投资策略与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创新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 w:bidi="ar"/>
              </w:rPr>
              <w:t>银行理财专家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10:00-11:00</w:t>
            </w:r>
          </w:p>
        </w:tc>
        <w:tc>
          <w:tcPr>
            <w:tcW w:w="4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保险资管产品的创新与发展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太平洋资产产品管理部副总经理康珊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11:00-12:00</w:t>
            </w:r>
          </w:p>
        </w:tc>
        <w:tc>
          <w:tcPr>
            <w:tcW w:w="4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不同类型资管产品标准对比分析及银行/保险资金对不同类型资管产品的投资选择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保险机构专家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12:00-13:30</w:t>
            </w:r>
          </w:p>
        </w:tc>
        <w:tc>
          <w:tcPr>
            <w:tcW w:w="82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午餐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13:30-1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0</w:t>
            </w:r>
          </w:p>
        </w:tc>
        <w:tc>
          <w:tcPr>
            <w:tcW w:w="4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多资产的过去、现在和未来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 w:bidi="ar"/>
              </w:rPr>
              <w:t>——</w:t>
            </w:r>
          </w:p>
          <w:p>
            <w:pPr>
              <w:widowControl/>
              <w:spacing w:line="320" w:lineRule="exac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“固收+”产品的设计、投资策略与创新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易方达基金副总裁张清华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:30</w:t>
            </w:r>
          </w:p>
        </w:tc>
        <w:tc>
          <w:tcPr>
            <w:tcW w:w="4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FOF/MOM产品的设计与策略选择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博时基金资产配置投资决策委员会副主任委员张存相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15:30-16:30</w:t>
            </w:r>
          </w:p>
        </w:tc>
        <w:tc>
          <w:tcPr>
            <w:tcW w:w="4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指数/量化投资经验分享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太平资产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量化投资部总经理王振州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98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CAAC" w:themeFill="accent2" w:themeFillTint="6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6月18日9:00-17:00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9:00-10: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0</w:t>
            </w:r>
          </w:p>
        </w:tc>
        <w:tc>
          <w:tcPr>
            <w:tcW w:w="4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权益类资管产品的设计、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 w:bidi="ar"/>
              </w:rPr>
              <w:t>投资策略、创新发展及风险管理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财通资管总经理助理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资产配置委员会主任魏越锋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10: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:00</w:t>
            </w:r>
          </w:p>
        </w:tc>
        <w:tc>
          <w:tcPr>
            <w:tcW w:w="4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 w:bidi="ar"/>
              </w:rPr>
              <w:t>金融衍生品的前世今生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南华期货副总经理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/研究所所长朱斌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12:00-1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0</w:t>
            </w:r>
          </w:p>
        </w:tc>
        <w:tc>
          <w:tcPr>
            <w:tcW w:w="82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午餐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00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-1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:30</w:t>
            </w:r>
          </w:p>
        </w:tc>
        <w:tc>
          <w:tcPr>
            <w:tcW w:w="4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分组研讨：如何加强银保合作以及资管产品创新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全体参会人员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长城小标宋体">
    <w:panose1 w:val="02010609010101010101"/>
    <w:charset w:val="86"/>
    <w:family w:val="moder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010"/>
    <w:rsid w:val="0022240B"/>
    <w:rsid w:val="00247010"/>
    <w:rsid w:val="0043506D"/>
    <w:rsid w:val="004A2145"/>
    <w:rsid w:val="004C1CC0"/>
    <w:rsid w:val="004D58D4"/>
    <w:rsid w:val="00514D75"/>
    <w:rsid w:val="007D67E5"/>
    <w:rsid w:val="0093592C"/>
    <w:rsid w:val="00C6143C"/>
    <w:rsid w:val="00D46DD0"/>
    <w:rsid w:val="02AB2BB9"/>
    <w:rsid w:val="03B676B3"/>
    <w:rsid w:val="0460062E"/>
    <w:rsid w:val="07DA58AD"/>
    <w:rsid w:val="085E1F4B"/>
    <w:rsid w:val="08F13976"/>
    <w:rsid w:val="0A576562"/>
    <w:rsid w:val="0BA74D8F"/>
    <w:rsid w:val="0CF2085B"/>
    <w:rsid w:val="0D5141F0"/>
    <w:rsid w:val="0DEE4B8A"/>
    <w:rsid w:val="0E18600A"/>
    <w:rsid w:val="11E82FE5"/>
    <w:rsid w:val="128F1CF0"/>
    <w:rsid w:val="1380436C"/>
    <w:rsid w:val="1408200C"/>
    <w:rsid w:val="149844BD"/>
    <w:rsid w:val="17037B4C"/>
    <w:rsid w:val="183C1C6C"/>
    <w:rsid w:val="19514F2E"/>
    <w:rsid w:val="19550EC1"/>
    <w:rsid w:val="1A517F93"/>
    <w:rsid w:val="1AB506A7"/>
    <w:rsid w:val="1B544C6C"/>
    <w:rsid w:val="1B90269B"/>
    <w:rsid w:val="1BE13178"/>
    <w:rsid w:val="1C0633BC"/>
    <w:rsid w:val="1CD1526C"/>
    <w:rsid w:val="1E9F2290"/>
    <w:rsid w:val="1ECB2EC7"/>
    <w:rsid w:val="20281DFE"/>
    <w:rsid w:val="207D04C1"/>
    <w:rsid w:val="21A56ABF"/>
    <w:rsid w:val="25C566A8"/>
    <w:rsid w:val="26772DC6"/>
    <w:rsid w:val="27205415"/>
    <w:rsid w:val="27970D3F"/>
    <w:rsid w:val="27D41D85"/>
    <w:rsid w:val="27E62663"/>
    <w:rsid w:val="28CB71FF"/>
    <w:rsid w:val="28E62F19"/>
    <w:rsid w:val="2981401F"/>
    <w:rsid w:val="29827367"/>
    <w:rsid w:val="29EE3CCA"/>
    <w:rsid w:val="29F91435"/>
    <w:rsid w:val="2B6D5A51"/>
    <w:rsid w:val="2B7D5613"/>
    <w:rsid w:val="2CEE0AF3"/>
    <w:rsid w:val="2D804289"/>
    <w:rsid w:val="2D8273D7"/>
    <w:rsid w:val="2EB635D6"/>
    <w:rsid w:val="2F7C7F14"/>
    <w:rsid w:val="301728C7"/>
    <w:rsid w:val="30280941"/>
    <w:rsid w:val="310A21A7"/>
    <w:rsid w:val="325E2C1F"/>
    <w:rsid w:val="331905D3"/>
    <w:rsid w:val="34093440"/>
    <w:rsid w:val="34A406E8"/>
    <w:rsid w:val="34BD3397"/>
    <w:rsid w:val="357D70EE"/>
    <w:rsid w:val="35C55A5B"/>
    <w:rsid w:val="366563CC"/>
    <w:rsid w:val="36A06AFB"/>
    <w:rsid w:val="36E57F7F"/>
    <w:rsid w:val="38D72327"/>
    <w:rsid w:val="3A666391"/>
    <w:rsid w:val="3AE4082E"/>
    <w:rsid w:val="3C0138D7"/>
    <w:rsid w:val="3C2E02C4"/>
    <w:rsid w:val="3C560397"/>
    <w:rsid w:val="3CCB7633"/>
    <w:rsid w:val="3E937CE5"/>
    <w:rsid w:val="3EBF133F"/>
    <w:rsid w:val="3FB13A5F"/>
    <w:rsid w:val="40EE6EF2"/>
    <w:rsid w:val="41182848"/>
    <w:rsid w:val="43F935C0"/>
    <w:rsid w:val="44FE0334"/>
    <w:rsid w:val="45182F95"/>
    <w:rsid w:val="472C0E79"/>
    <w:rsid w:val="47CE719E"/>
    <w:rsid w:val="48CD6D24"/>
    <w:rsid w:val="49110E34"/>
    <w:rsid w:val="49661219"/>
    <w:rsid w:val="497D3AC7"/>
    <w:rsid w:val="4A53791D"/>
    <w:rsid w:val="4AB171B2"/>
    <w:rsid w:val="4AD071E3"/>
    <w:rsid w:val="4B3249BA"/>
    <w:rsid w:val="4C67425A"/>
    <w:rsid w:val="4CBB4462"/>
    <w:rsid w:val="50897E12"/>
    <w:rsid w:val="50D077B7"/>
    <w:rsid w:val="515C3A88"/>
    <w:rsid w:val="51CC3573"/>
    <w:rsid w:val="537D60B7"/>
    <w:rsid w:val="53A85EDD"/>
    <w:rsid w:val="54440D5C"/>
    <w:rsid w:val="545F77E5"/>
    <w:rsid w:val="548C7228"/>
    <w:rsid w:val="54B02121"/>
    <w:rsid w:val="56115A3C"/>
    <w:rsid w:val="570802E4"/>
    <w:rsid w:val="5760312C"/>
    <w:rsid w:val="58A76E92"/>
    <w:rsid w:val="598E494E"/>
    <w:rsid w:val="5B0F5065"/>
    <w:rsid w:val="5B2D2171"/>
    <w:rsid w:val="5C0F38D9"/>
    <w:rsid w:val="5DE667B3"/>
    <w:rsid w:val="5F7B4F0B"/>
    <w:rsid w:val="61004F18"/>
    <w:rsid w:val="617A0046"/>
    <w:rsid w:val="62B37FD8"/>
    <w:rsid w:val="62DF0F80"/>
    <w:rsid w:val="63B74BF9"/>
    <w:rsid w:val="64F154B3"/>
    <w:rsid w:val="658636C2"/>
    <w:rsid w:val="66066542"/>
    <w:rsid w:val="6780461B"/>
    <w:rsid w:val="689F0AEB"/>
    <w:rsid w:val="6C5121A7"/>
    <w:rsid w:val="6C8A11E4"/>
    <w:rsid w:val="6C9354D2"/>
    <w:rsid w:val="6D624304"/>
    <w:rsid w:val="6F9276EF"/>
    <w:rsid w:val="6FD2604F"/>
    <w:rsid w:val="6FD91A36"/>
    <w:rsid w:val="72C33156"/>
    <w:rsid w:val="734A3A8C"/>
    <w:rsid w:val="73D03411"/>
    <w:rsid w:val="741E44A0"/>
    <w:rsid w:val="748F1866"/>
    <w:rsid w:val="74FB4262"/>
    <w:rsid w:val="76A14306"/>
    <w:rsid w:val="7929408F"/>
    <w:rsid w:val="79B85617"/>
    <w:rsid w:val="7A9F1920"/>
    <w:rsid w:val="7B5D0903"/>
    <w:rsid w:val="7CA1084D"/>
    <w:rsid w:val="7CA43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  <w:szCs w:val="2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8">
    <w:name w:val="FollowedHyperlink"/>
    <w:basedOn w:val="7"/>
    <w:qFormat/>
    <w:uiPriority w:val="0"/>
    <w:rPr>
      <w:color w:val="333333"/>
      <w:u w:val="none"/>
    </w:rPr>
  </w:style>
  <w:style w:type="character" w:styleId="9">
    <w:name w:val="Hyperlink"/>
    <w:basedOn w:val="7"/>
    <w:qFormat/>
    <w:uiPriority w:val="0"/>
    <w:rPr>
      <w:color w:val="333333"/>
      <w:u w:val="none"/>
    </w:rPr>
  </w:style>
  <w:style w:type="character" w:customStyle="1" w:styleId="10">
    <w:name w:val="row5"/>
    <w:basedOn w:val="7"/>
    <w:qFormat/>
    <w:uiPriority w:val="0"/>
    <w:rPr>
      <w:rFonts w:ascii="Arial" w:hAnsi="Arial" w:cs="Arial"/>
      <w:color w:val="FF6600"/>
    </w:rPr>
  </w:style>
  <w:style w:type="character" w:customStyle="1" w:styleId="11">
    <w:name w:val="row1"/>
    <w:basedOn w:val="7"/>
    <w:qFormat/>
    <w:uiPriority w:val="0"/>
  </w:style>
  <w:style w:type="character" w:customStyle="1" w:styleId="12">
    <w:name w:val="row4"/>
    <w:basedOn w:val="7"/>
    <w:qFormat/>
    <w:uiPriority w:val="0"/>
  </w:style>
  <w:style w:type="character" w:customStyle="1" w:styleId="13">
    <w:name w:val="row41"/>
    <w:basedOn w:val="7"/>
    <w:qFormat/>
    <w:uiPriority w:val="0"/>
    <w:rPr>
      <w:rFonts w:hint="default" w:ascii="Arial" w:hAnsi="Arial" w:cs="Arial"/>
      <w:color w:val="FF6600"/>
    </w:rPr>
  </w:style>
  <w:style w:type="character" w:customStyle="1" w:styleId="14">
    <w:name w:val="row6"/>
    <w:basedOn w:val="7"/>
    <w:qFormat/>
    <w:uiPriority w:val="0"/>
  </w:style>
  <w:style w:type="character" w:customStyle="1" w:styleId="15">
    <w:name w:val="row7"/>
    <w:basedOn w:val="7"/>
    <w:qFormat/>
    <w:uiPriority w:val="0"/>
  </w:style>
  <w:style w:type="character" w:customStyle="1" w:styleId="16">
    <w:name w:val="row71"/>
    <w:basedOn w:val="7"/>
    <w:qFormat/>
    <w:uiPriority w:val="0"/>
  </w:style>
  <w:style w:type="character" w:customStyle="1" w:styleId="17">
    <w:name w:val="nt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92</Words>
  <Characters>527</Characters>
  <Lines>4</Lines>
  <Paragraphs>1</Paragraphs>
  <TotalTime>31</TotalTime>
  <ScaleCrop>false</ScaleCrop>
  <LinksUpToDate>false</LinksUpToDate>
  <CharactersWithSpaces>618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2021-05-10T08:15:00Z</dcterms:created>
  <dc:creator>xiaoyan_sun</dc:creator>
  <cp:lastModifiedBy>sunny（孙晓燕）</cp:lastModifiedBy>
  <cp:lastPrinted>2020-10-27T02:07:00Z</cp:lastPrinted>
  <dcterms:modified xsi:type="dcterms:W3CDTF">2021-05-21T05:36:50Z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B84EB9C36CF749E5929B6311D6EF4EEE</vt:lpwstr>
  </property>
</Properties>
</file>