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AF" w:rsidRPr="00D65ABA" w:rsidRDefault="00282806" w:rsidP="00D65ABA">
      <w:pPr>
        <w:widowControl/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cs="宋体" w:hint="eastAsia"/>
          <w:sz w:val="32"/>
          <w:szCs w:val="32"/>
        </w:rPr>
        <w:t>附件</w:t>
      </w:r>
      <w:r w:rsidR="00BA0200">
        <w:rPr>
          <w:rFonts w:ascii="黑体" w:eastAsia="黑体" w:hAnsi="黑体" w:cs="宋体" w:hint="eastAsia"/>
          <w:sz w:val="32"/>
          <w:szCs w:val="32"/>
        </w:rPr>
        <w:t>1</w:t>
      </w:r>
    </w:p>
    <w:p w:rsidR="0031587D" w:rsidRPr="007463AF" w:rsidRDefault="00350020" w:rsidP="00D65ABA">
      <w:pPr>
        <w:spacing w:line="560" w:lineRule="exact"/>
        <w:jc w:val="center"/>
        <w:rPr>
          <w:rFonts w:ascii="长城小标宋体" w:eastAsia="长城小标宋体"/>
          <w:sz w:val="44"/>
          <w:szCs w:val="44"/>
        </w:rPr>
      </w:pPr>
      <w:r w:rsidRPr="007463AF">
        <w:rPr>
          <w:rFonts w:ascii="长城小标宋体" w:eastAsia="长城小标宋体" w:hint="eastAsia"/>
          <w:sz w:val="44"/>
          <w:szCs w:val="44"/>
        </w:rPr>
        <w:t>“</w:t>
      </w:r>
      <w:r w:rsidR="00AC383B" w:rsidRPr="007463AF">
        <w:rPr>
          <w:rFonts w:ascii="长城小标宋体" w:eastAsia="长城小标宋体" w:hint="eastAsia"/>
          <w:sz w:val="44"/>
          <w:szCs w:val="44"/>
        </w:rPr>
        <w:t>保险资金</w:t>
      </w:r>
      <w:r w:rsidR="006D5922">
        <w:rPr>
          <w:rFonts w:ascii="长城小标宋体" w:eastAsia="长城小标宋体" w:hint="eastAsia"/>
          <w:sz w:val="44"/>
          <w:szCs w:val="44"/>
        </w:rPr>
        <w:t>投资逻辑</w:t>
      </w:r>
      <w:r w:rsidR="00330D38" w:rsidRPr="007463AF">
        <w:rPr>
          <w:rFonts w:ascii="长城小标宋体" w:eastAsia="长城小标宋体" w:hint="eastAsia"/>
          <w:sz w:val="44"/>
          <w:szCs w:val="44"/>
        </w:rPr>
        <w:t>”</w:t>
      </w:r>
      <w:r w:rsidRPr="007463AF">
        <w:rPr>
          <w:rFonts w:ascii="长城小标宋体" w:eastAsia="长城小标宋体" w:hint="eastAsia"/>
          <w:sz w:val="44"/>
          <w:szCs w:val="44"/>
        </w:rPr>
        <w:t>培训议程</w:t>
      </w:r>
    </w:p>
    <w:p w:rsidR="00282806" w:rsidRPr="007463AF" w:rsidRDefault="00282806" w:rsidP="00AB3002">
      <w:pPr>
        <w:spacing w:line="560" w:lineRule="exact"/>
        <w:rPr>
          <w:rFonts w:ascii="仿宋_GB2312" w:eastAsia="仿宋_GB2312"/>
          <w:sz w:val="32"/>
          <w:szCs w:val="28"/>
        </w:rPr>
      </w:pPr>
      <w:r w:rsidRPr="007463AF">
        <w:rPr>
          <w:rFonts w:ascii="仿宋_GB2312" w:eastAsia="仿宋_GB2312" w:hint="eastAsia"/>
          <w:sz w:val="32"/>
          <w:szCs w:val="28"/>
        </w:rPr>
        <w:t>时间：</w:t>
      </w:r>
      <w:r w:rsidR="00625476" w:rsidRPr="007463AF">
        <w:rPr>
          <w:rFonts w:ascii="仿宋_GB2312" w:eastAsia="仿宋_GB2312" w:hint="eastAsia"/>
          <w:sz w:val="32"/>
          <w:szCs w:val="28"/>
        </w:rPr>
        <w:t>2017</w:t>
      </w:r>
      <w:r w:rsidRPr="007463AF">
        <w:rPr>
          <w:rFonts w:ascii="仿宋_GB2312" w:eastAsia="仿宋_GB2312" w:hint="eastAsia"/>
          <w:sz w:val="32"/>
          <w:szCs w:val="28"/>
        </w:rPr>
        <w:t>年</w:t>
      </w:r>
      <w:r w:rsidR="00BE72DE" w:rsidRPr="007463AF">
        <w:rPr>
          <w:rFonts w:ascii="仿宋_GB2312" w:eastAsia="仿宋_GB2312"/>
          <w:sz w:val="32"/>
          <w:szCs w:val="28"/>
        </w:rPr>
        <w:t>5</w:t>
      </w:r>
      <w:r w:rsidRPr="007463AF">
        <w:rPr>
          <w:rFonts w:ascii="仿宋_GB2312" w:eastAsia="仿宋_GB2312" w:hint="eastAsia"/>
          <w:sz w:val="32"/>
          <w:szCs w:val="28"/>
        </w:rPr>
        <w:t>月</w:t>
      </w:r>
      <w:r w:rsidR="00BE72DE" w:rsidRPr="007463AF">
        <w:rPr>
          <w:rFonts w:ascii="仿宋_GB2312" w:eastAsia="仿宋_GB2312" w:hint="eastAsia"/>
          <w:sz w:val="32"/>
          <w:szCs w:val="28"/>
        </w:rPr>
        <w:t>1</w:t>
      </w:r>
      <w:r w:rsidR="004E1BE3" w:rsidRPr="007463AF">
        <w:rPr>
          <w:rFonts w:ascii="仿宋_GB2312" w:eastAsia="仿宋_GB2312" w:hint="eastAsia"/>
          <w:sz w:val="32"/>
          <w:szCs w:val="28"/>
        </w:rPr>
        <w:t>8日（周四</w:t>
      </w:r>
      <w:r w:rsidRPr="007463AF">
        <w:rPr>
          <w:rFonts w:ascii="仿宋_GB2312" w:eastAsia="仿宋_GB2312" w:hint="eastAsia"/>
          <w:sz w:val="32"/>
          <w:szCs w:val="28"/>
        </w:rPr>
        <w:t>）</w:t>
      </w:r>
      <w:r w:rsidR="009D4F6B" w:rsidRPr="007463AF">
        <w:rPr>
          <w:rFonts w:ascii="仿宋_GB2312" w:eastAsia="仿宋_GB2312" w:hint="eastAsia"/>
          <w:sz w:val="32"/>
          <w:szCs w:val="28"/>
        </w:rPr>
        <w:t>9:00-17:0</w:t>
      </w:r>
      <w:r w:rsidRPr="007463AF">
        <w:rPr>
          <w:rFonts w:ascii="仿宋_GB2312" w:eastAsia="仿宋_GB2312" w:hint="eastAsia"/>
          <w:sz w:val="32"/>
          <w:szCs w:val="28"/>
        </w:rPr>
        <w:t>0</w:t>
      </w:r>
    </w:p>
    <w:p w:rsidR="0031587D" w:rsidRPr="00661425" w:rsidRDefault="00282806" w:rsidP="00AB3002">
      <w:pPr>
        <w:spacing w:line="560" w:lineRule="exact"/>
        <w:rPr>
          <w:rFonts w:ascii="仿宋_GB2312" w:eastAsia="仿宋_GB2312"/>
          <w:sz w:val="28"/>
          <w:szCs w:val="28"/>
        </w:rPr>
      </w:pPr>
      <w:r w:rsidRPr="00661425">
        <w:rPr>
          <w:rFonts w:ascii="仿宋_GB2312" w:eastAsia="仿宋_GB2312" w:hint="eastAsia"/>
          <w:sz w:val="32"/>
          <w:szCs w:val="28"/>
        </w:rPr>
        <w:t>地点：</w:t>
      </w:r>
      <w:r w:rsidR="008E461E" w:rsidRPr="00661425">
        <w:rPr>
          <w:rFonts w:ascii="仿宋_GB2312" w:eastAsia="仿宋_GB2312" w:hint="eastAsia"/>
          <w:sz w:val="32"/>
          <w:szCs w:val="28"/>
        </w:rPr>
        <w:t>北京</w:t>
      </w:r>
      <w:r w:rsidR="00DD7B70" w:rsidRPr="00661425">
        <w:rPr>
          <w:rFonts w:ascii="仿宋_GB2312" w:eastAsia="仿宋_GB2312" w:hint="eastAsia"/>
          <w:sz w:val="32"/>
          <w:szCs w:val="28"/>
        </w:rPr>
        <w:t>天泰宾馆</w:t>
      </w:r>
      <w:r w:rsidR="00DD7B70" w:rsidRPr="00661425">
        <w:rPr>
          <w:rFonts w:ascii="仿宋_GB2312" w:eastAsia="仿宋_GB2312"/>
          <w:sz w:val="32"/>
          <w:szCs w:val="28"/>
        </w:rPr>
        <w:t>一层宴会厅</w:t>
      </w:r>
      <w:r w:rsidR="008E461E" w:rsidRPr="00661425">
        <w:rPr>
          <w:rFonts w:ascii="仿宋_GB2312" w:eastAsia="仿宋_GB2312" w:hint="eastAsia"/>
          <w:sz w:val="32"/>
          <w:szCs w:val="28"/>
        </w:rPr>
        <w:t>（</w:t>
      </w:r>
      <w:r w:rsidR="00DD7B70" w:rsidRPr="00661425">
        <w:rPr>
          <w:rFonts w:ascii="仿宋_GB2312" w:eastAsia="仿宋_GB2312" w:hint="eastAsia"/>
          <w:sz w:val="32"/>
          <w:szCs w:val="28"/>
        </w:rPr>
        <w:t>西城区</w:t>
      </w:r>
      <w:r w:rsidR="00DD7B70" w:rsidRPr="00661425">
        <w:rPr>
          <w:rFonts w:ascii="仿宋_GB2312" w:eastAsia="仿宋_GB2312"/>
          <w:sz w:val="32"/>
          <w:szCs w:val="28"/>
        </w:rPr>
        <w:t>南礼士路头条</w:t>
      </w:r>
      <w:r w:rsidR="00DD7B70" w:rsidRPr="00661425">
        <w:rPr>
          <w:rFonts w:ascii="仿宋_GB2312" w:eastAsia="仿宋_GB2312" w:hint="eastAsia"/>
          <w:sz w:val="32"/>
          <w:szCs w:val="28"/>
        </w:rPr>
        <w:t>1号</w:t>
      </w:r>
      <w:r w:rsidR="008E461E" w:rsidRPr="00661425">
        <w:rPr>
          <w:rFonts w:ascii="仿宋_GB2312" w:eastAsia="仿宋_GB2312" w:hint="eastAsia"/>
          <w:sz w:val="28"/>
          <w:szCs w:val="28"/>
        </w:rPr>
        <w:t>）</w:t>
      </w:r>
      <w:r w:rsidR="00625476" w:rsidRPr="00661425">
        <w:rPr>
          <w:rFonts w:ascii="仿宋_GB2312" w:eastAsia="仿宋_GB2312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43"/>
      </w:tblGrid>
      <w:tr w:rsidR="00282806" w:rsidRPr="00D36642" w:rsidTr="00105D2B"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06" w:rsidRPr="00D36642" w:rsidRDefault="00282806" w:rsidP="00AB3002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06" w:rsidRPr="00D36642" w:rsidRDefault="004E3158" w:rsidP="00AB3002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b/>
                <w:sz w:val="28"/>
                <w:szCs w:val="24"/>
              </w:rPr>
              <w:t>授课主题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06" w:rsidRPr="00D36642" w:rsidRDefault="00282806" w:rsidP="00AB3002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b/>
                <w:sz w:val="28"/>
                <w:szCs w:val="24"/>
              </w:rPr>
              <w:t>授课嘉宾</w:t>
            </w:r>
          </w:p>
        </w:tc>
      </w:tr>
      <w:tr w:rsidR="00F14295" w:rsidRPr="00D36642" w:rsidTr="00105D2B">
        <w:trPr>
          <w:trHeight w:val="16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95" w:rsidRPr="00D36642" w:rsidRDefault="00F14295" w:rsidP="00AB3002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sz w:val="28"/>
                <w:szCs w:val="24"/>
              </w:rPr>
              <w:t>9:</w:t>
            </w:r>
            <w:r w:rsidR="00545650" w:rsidRPr="00D36642">
              <w:rPr>
                <w:rFonts w:ascii="仿宋_GB2312" w:eastAsia="仿宋_GB2312"/>
                <w:sz w:val="28"/>
                <w:szCs w:val="24"/>
              </w:rPr>
              <w:t>0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0-10:30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95" w:rsidRPr="00D36642" w:rsidRDefault="00304E6F" w:rsidP="00AB3002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sz w:val="28"/>
                <w:szCs w:val="24"/>
              </w:rPr>
              <w:t>保险资产管理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行业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发展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的历史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、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现状与未来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95" w:rsidRPr="00D36642" w:rsidRDefault="00157D79" w:rsidP="00AB30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/>
                <w:sz w:val="28"/>
                <w:szCs w:val="24"/>
              </w:rPr>
              <w:t>协会</w:t>
            </w:r>
            <w:r w:rsidR="00B039A3">
              <w:rPr>
                <w:rFonts w:ascii="仿宋_GB2312" w:eastAsia="仿宋_GB2312" w:hint="eastAsia"/>
                <w:sz w:val="28"/>
                <w:szCs w:val="24"/>
              </w:rPr>
              <w:t>领导</w:t>
            </w:r>
          </w:p>
        </w:tc>
      </w:tr>
      <w:tr w:rsidR="00F14295" w:rsidRPr="00D36642" w:rsidTr="00105D2B">
        <w:trPr>
          <w:trHeight w:val="17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95" w:rsidRPr="00D36642" w:rsidRDefault="00F14295" w:rsidP="00AB3002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sz w:val="28"/>
                <w:szCs w:val="24"/>
              </w:rPr>
              <w:t>10:40-12:00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95" w:rsidRPr="00D36642" w:rsidRDefault="00511E09" w:rsidP="00A57E58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sz w:val="28"/>
                <w:szCs w:val="24"/>
              </w:rPr>
              <w:t>保险资金运用</w:t>
            </w:r>
            <w:r w:rsidR="00A57E58">
              <w:rPr>
                <w:rFonts w:ascii="仿宋_GB2312" w:eastAsia="仿宋_GB2312" w:hint="eastAsia"/>
                <w:sz w:val="28"/>
                <w:szCs w:val="24"/>
              </w:rPr>
              <w:t>政策</w:t>
            </w:r>
            <w:r w:rsidR="00A57E58">
              <w:rPr>
                <w:rFonts w:ascii="仿宋_GB2312" w:eastAsia="仿宋_GB2312"/>
                <w:sz w:val="28"/>
                <w:szCs w:val="24"/>
              </w:rPr>
              <w:t>框架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95" w:rsidRPr="00D36642" w:rsidRDefault="00BE72DE" w:rsidP="00AB30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sz w:val="28"/>
                <w:szCs w:val="24"/>
              </w:rPr>
              <w:t>保监会</w:t>
            </w:r>
            <w:r w:rsidR="00511E09" w:rsidRPr="00D36642">
              <w:rPr>
                <w:rFonts w:ascii="仿宋_GB2312" w:eastAsia="仿宋_GB2312" w:hint="eastAsia"/>
                <w:sz w:val="28"/>
                <w:szCs w:val="24"/>
              </w:rPr>
              <w:t>资金部</w:t>
            </w:r>
            <w:r w:rsidR="00273CAC">
              <w:rPr>
                <w:rFonts w:ascii="仿宋_GB2312" w:eastAsia="仿宋_GB2312" w:hint="eastAsia"/>
                <w:sz w:val="28"/>
                <w:szCs w:val="24"/>
              </w:rPr>
              <w:t>政策</w:t>
            </w:r>
            <w:r w:rsidR="006E564F" w:rsidRPr="00D36642">
              <w:rPr>
                <w:rFonts w:ascii="仿宋_GB2312" w:eastAsia="仿宋_GB2312" w:hint="eastAsia"/>
                <w:sz w:val="28"/>
                <w:szCs w:val="24"/>
              </w:rPr>
              <w:t>专家</w:t>
            </w:r>
          </w:p>
        </w:tc>
      </w:tr>
      <w:tr w:rsidR="006D7805" w:rsidRPr="00D36642" w:rsidTr="006D7805">
        <w:trPr>
          <w:trHeight w:val="6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05" w:rsidRPr="006D7805" w:rsidRDefault="006D7805" w:rsidP="006D7805">
            <w:pPr>
              <w:spacing w:line="560" w:lineRule="exact"/>
              <w:rPr>
                <w:rFonts w:ascii="仿宋_GB2312" w:eastAsia="仿宋_GB2312"/>
                <w:sz w:val="28"/>
                <w:szCs w:val="24"/>
              </w:rPr>
            </w:pPr>
            <w:r w:rsidRPr="006D7805">
              <w:rPr>
                <w:rFonts w:ascii="仿宋_GB2312" w:eastAsia="仿宋_GB2312" w:hint="eastAsia"/>
                <w:sz w:val="28"/>
                <w:szCs w:val="24"/>
              </w:rPr>
              <w:t>12:00</w:t>
            </w:r>
            <w:r w:rsidRPr="006D7805">
              <w:rPr>
                <w:rFonts w:ascii="仿宋_GB2312" w:eastAsia="仿宋_GB2312"/>
                <w:sz w:val="28"/>
                <w:szCs w:val="24"/>
              </w:rPr>
              <w:t>-13</w:t>
            </w:r>
            <w:r w:rsidRPr="006D7805">
              <w:rPr>
                <w:rFonts w:ascii="仿宋_GB2312" w:eastAsia="仿宋_GB2312" w:hint="eastAsia"/>
                <w:sz w:val="28"/>
                <w:szCs w:val="24"/>
              </w:rPr>
              <w:t>:30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05" w:rsidRPr="00D36642" w:rsidRDefault="006D7805" w:rsidP="00AB3002">
            <w:pPr>
              <w:spacing w:line="560" w:lineRule="exact"/>
              <w:ind w:firstLineChars="200" w:firstLine="562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b/>
                <w:sz w:val="28"/>
                <w:szCs w:val="24"/>
              </w:rPr>
              <w:t>午餐</w:t>
            </w:r>
          </w:p>
        </w:tc>
      </w:tr>
      <w:tr w:rsidR="00F14295" w:rsidRPr="00D36642" w:rsidTr="00105D2B">
        <w:trPr>
          <w:trHeight w:val="16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95" w:rsidRPr="00D36642" w:rsidRDefault="00225B14" w:rsidP="00F66CCD">
            <w:pPr>
              <w:spacing w:line="560" w:lineRule="exact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sz w:val="28"/>
                <w:szCs w:val="24"/>
              </w:rPr>
              <w:t>13:30-14</w:t>
            </w:r>
            <w:r w:rsidR="00F14295" w:rsidRPr="00D36642">
              <w:rPr>
                <w:rFonts w:ascii="仿宋_GB2312" w:eastAsia="仿宋_GB2312" w:hint="eastAsia"/>
                <w:sz w:val="28"/>
                <w:szCs w:val="24"/>
              </w:rPr>
              <w:t>:</w:t>
            </w:r>
            <w:r w:rsidR="00F66CCD">
              <w:rPr>
                <w:rFonts w:ascii="仿宋_GB2312" w:eastAsia="仿宋_GB2312"/>
                <w:sz w:val="28"/>
                <w:szCs w:val="24"/>
              </w:rPr>
              <w:t>4</w:t>
            </w:r>
            <w:r w:rsidR="00F14295" w:rsidRPr="00D36642">
              <w:rPr>
                <w:rFonts w:ascii="仿宋_GB2312" w:eastAsia="仿宋_GB2312"/>
                <w:sz w:val="28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95" w:rsidRPr="00D36642" w:rsidRDefault="00707625" w:rsidP="00AB3002">
            <w:pPr>
              <w:spacing w:line="560" w:lineRule="exact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sz w:val="28"/>
                <w:szCs w:val="24"/>
              </w:rPr>
              <w:t>资产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负债管理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对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保险资产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配置、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委托投资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目标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及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行为的影响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95" w:rsidRPr="00D36642" w:rsidRDefault="0029519F" w:rsidP="004112B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29519F">
              <w:rPr>
                <w:rFonts w:ascii="仿宋_GB2312" w:eastAsia="仿宋_GB2312" w:hint="eastAsia"/>
                <w:sz w:val="28"/>
                <w:szCs w:val="24"/>
              </w:rPr>
              <w:t>资产负债管理</w:t>
            </w:r>
            <w:r>
              <w:rPr>
                <w:rFonts w:ascii="仿宋_GB2312" w:eastAsia="仿宋_GB2312" w:hint="eastAsia"/>
                <w:sz w:val="28"/>
                <w:szCs w:val="24"/>
              </w:rPr>
              <w:t>专家</w:t>
            </w:r>
            <w:bookmarkStart w:id="2" w:name="_GoBack"/>
            <w:bookmarkEnd w:id="2"/>
          </w:p>
        </w:tc>
      </w:tr>
      <w:tr w:rsidR="00F14295" w:rsidRPr="00D36642" w:rsidTr="00105D2B">
        <w:trPr>
          <w:trHeight w:val="1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95" w:rsidRPr="00D36642" w:rsidRDefault="00225B14" w:rsidP="00F66CCD">
            <w:pPr>
              <w:spacing w:line="560" w:lineRule="exact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sz w:val="28"/>
                <w:szCs w:val="24"/>
              </w:rPr>
              <w:t>14:</w:t>
            </w:r>
            <w:r w:rsidR="00F66CCD">
              <w:rPr>
                <w:rFonts w:ascii="仿宋_GB2312" w:eastAsia="仿宋_GB2312"/>
                <w:sz w:val="28"/>
                <w:szCs w:val="24"/>
              </w:rPr>
              <w:t>4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0-15</w:t>
            </w:r>
            <w:r w:rsidR="00971181" w:rsidRPr="00D36642">
              <w:rPr>
                <w:rFonts w:ascii="仿宋_GB2312" w:eastAsia="仿宋_GB2312" w:hint="eastAsia"/>
                <w:sz w:val="28"/>
                <w:szCs w:val="24"/>
              </w:rPr>
              <w:t>:</w:t>
            </w:r>
            <w:r w:rsidR="00F66CCD">
              <w:rPr>
                <w:rFonts w:ascii="仿宋_GB2312" w:eastAsia="仿宋_GB2312"/>
                <w:sz w:val="28"/>
                <w:szCs w:val="24"/>
              </w:rPr>
              <w:t>4</w:t>
            </w:r>
            <w:r w:rsidR="00F14295" w:rsidRPr="00D36642">
              <w:rPr>
                <w:rFonts w:ascii="仿宋_GB2312" w:eastAsia="仿宋_GB2312" w:hint="eastAsia"/>
                <w:sz w:val="28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295" w:rsidRPr="00D36642" w:rsidRDefault="00707625" w:rsidP="00AB3002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4"/>
              </w:rPr>
            </w:pPr>
            <w:r w:rsidRPr="00D36642">
              <w:rPr>
                <w:rFonts w:ascii="仿宋_GB2312" w:eastAsia="仿宋_GB2312" w:hint="eastAsia"/>
                <w:sz w:val="28"/>
                <w:szCs w:val="24"/>
              </w:rPr>
              <w:t>偿二代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监管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要求以及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对</w:t>
            </w:r>
            <w:r w:rsidRPr="00D36642">
              <w:rPr>
                <w:rFonts w:ascii="仿宋_GB2312" w:eastAsia="仿宋_GB2312" w:hint="eastAsia"/>
                <w:sz w:val="28"/>
                <w:szCs w:val="24"/>
              </w:rPr>
              <w:t>保险资金运用</w:t>
            </w:r>
            <w:r w:rsidRPr="00D36642">
              <w:rPr>
                <w:rFonts w:ascii="仿宋_GB2312" w:eastAsia="仿宋_GB2312"/>
                <w:sz w:val="28"/>
                <w:szCs w:val="24"/>
              </w:rPr>
              <w:t>的影响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A9" w:rsidRDefault="0098425C" w:rsidP="00AB30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大型</w:t>
            </w:r>
            <w:r w:rsidR="0031587D">
              <w:rPr>
                <w:rFonts w:ascii="仿宋_GB2312" w:eastAsia="仿宋_GB2312" w:hint="eastAsia"/>
                <w:sz w:val="28"/>
                <w:szCs w:val="24"/>
              </w:rPr>
              <w:t>保险</w:t>
            </w:r>
            <w:r w:rsidR="0031587D">
              <w:rPr>
                <w:rFonts w:ascii="仿宋_GB2312" w:eastAsia="仿宋_GB2312"/>
                <w:sz w:val="28"/>
                <w:szCs w:val="24"/>
              </w:rPr>
              <w:t>资管公司</w:t>
            </w:r>
          </w:p>
          <w:p w:rsidR="00F14295" w:rsidRPr="00D36642" w:rsidRDefault="003939A9" w:rsidP="00AB30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>组合管理部</w:t>
            </w:r>
            <w:r w:rsidR="006E564F" w:rsidRPr="00D36642">
              <w:rPr>
                <w:rFonts w:ascii="仿宋_GB2312" w:eastAsia="仿宋_GB2312" w:hint="eastAsia"/>
                <w:sz w:val="28"/>
                <w:szCs w:val="24"/>
              </w:rPr>
              <w:t>专家</w:t>
            </w:r>
          </w:p>
        </w:tc>
      </w:tr>
      <w:tr w:rsidR="00F66CCD" w:rsidRPr="00D36642" w:rsidTr="004243D1">
        <w:trPr>
          <w:trHeight w:val="7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CD" w:rsidRPr="00D36642" w:rsidRDefault="00F66CCD" w:rsidP="00F66CCD">
            <w:pPr>
              <w:spacing w:line="56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15:</w:t>
            </w:r>
            <w:r>
              <w:rPr>
                <w:rFonts w:ascii="仿宋_GB2312" w:eastAsia="仿宋_GB2312"/>
                <w:sz w:val="28"/>
                <w:szCs w:val="24"/>
              </w:rPr>
              <w:t>4</w:t>
            </w:r>
            <w:r>
              <w:rPr>
                <w:rFonts w:ascii="仿宋_GB2312" w:eastAsia="仿宋_GB2312" w:hint="eastAsia"/>
                <w:sz w:val="28"/>
                <w:szCs w:val="24"/>
              </w:rPr>
              <w:t>0-1</w:t>
            </w:r>
            <w:r>
              <w:rPr>
                <w:rFonts w:ascii="仿宋_GB2312" w:eastAsia="仿宋_GB2312"/>
                <w:sz w:val="28"/>
                <w:szCs w:val="24"/>
              </w:rPr>
              <w:t>6</w:t>
            </w:r>
            <w:r>
              <w:rPr>
                <w:rFonts w:ascii="仿宋_GB2312" w:eastAsia="仿宋_GB2312" w:hint="eastAsia"/>
                <w:sz w:val="28"/>
                <w:szCs w:val="24"/>
              </w:rPr>
              <w:t>:</w:t>
            </w:r>
            <w:r>
              <w:rPr>
                <w:rFonts w:ascii="仿宋_GB2312" w:eastAsia="仿宋_GB2312"/>
                <w:sz w:val="28"/>
                <w:szCs w:val="24"/>
              </w:rPr>
              <w:t>00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CD" w:rsidRPr="004243D1" w:rsidRDefault="00F66CCD" w:rsidP="00AB3002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4243D1">
              <w:rPr>
                <w:rFonts w:ascii="仿宋_GB2312" w:eastAsia="仿宋_GB2312" w:hint="eastAsia"/>
                <w:b/>
                <w:sz w:val="28"/>
                <w:szCs w:val="24"/>
              </w:rPr>
              <w:t>会歇</w:t>
            </w:r>
          </w:p>
        </w:tc>
      </w:tr>
      <w:tr w:rsidR="00AB68EB" w:rsidRPr="00D36642" w:rsidTr="00105D2B">
        <w:trPr>
          <w:trHeight w:val="16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EB" w:rsidRPr="00D36642" w:rsidRDefault="00F66CCD" w:rsidP="00F66CCD">
            <w:pPr>
              <w:spacing w:line="56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>16</w:t>
            </w:r>
            <w:r w:rsidR="00225B14" w:rsidRPr="00D36642">
              <w:rPr>
                <w:rFonts w:ascii="仿宋_GB2312" w:eastAsia="仿宋_GB2312" w:hint="eastAsia"/>
                <w:sz w:val="28"/>
                <w:szCs w:val="24"/>
              </w:rPr>
              <w:t>:</w:t>
            </w:r>
            <w:r>
              <w:rPr>
                <w:rFonts w:ascii="仿宋_GB2312" w:eastAsia="仿宋_GB2312"/>
                <w:sz w:val="28"/>
                <w:szCs w:val="24"/>
              </w:rPr>
              <w:t>00</w:t>
            </w:r>
            <w:r w:rsidR="00225B14" w:rsidRPr="00D36642">
              <w:rPr>
                <w:rFonts w:ascii="仿宋_GB2312" w:eastAsia="仿宋_GB2312" w:hint="eastAsia"/>
                <w:sz w:val="28"/>
                <w:szCs w:val="24"/>
              </w:rPr>
              <w:t>-1</w:t>
            </w:r>
            <w:r>
              <w:rPr>
                <w:rFonts w:ascii="仿宋_GB2312" w:eastAsia="仿宋_GB2312"/>
                <w:sz w:val="28"/>
                <w:szCs w:val="24"/>
              </w:rPr>
              <w:t>7</w:t>
            </w:r>
            <w:r w:rsidR="00225B14" w:rsidRPr="00D36642">
              <w:rPr>
                <w:rFonts w:ascii="仿宋_GB2312" w:eastAsia="仿宋_GB2312" w:hint="eastAsia"/>
                <w:sz w:val="28"/>
                <w:szCs w:val="24"/>
              </w:rPr>
              <w:t>:</w:t>
            </w:r>
            <w:r>
              <w:rPr>
                <w:rFonts w:ascii="仿宋_GB2312" w:eastAsia="仿宋_GB2312"/>
                <w:sz w:val="28"/>
                <w:szCs w:val="24"/>
              </w:rPr>
              <w:t>0</w:t>
            </w:r>
            <w:r w:rsidR="00AB68EB" w:rsidRPr="00D36642">
              <w:rPr>
                <w:rFonts w:ascii="仿宋_GB2312" w:eastAsia="仿宋_GB2312" w:hint="eastAsia"/>
                <w:sz w:val="28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EB" w:rsidRPr="00D36642" w:rsidRDefault="00296EF3" w:rsidP="00AB3002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4"/>
              </w:rPr>
            </w:pPr>
            <w:r w:rsidRPr="00296EF3">
              <w:rPr>
                <w:rFonts w:ascii="仿宋_GB2312" w:eastAsia="仿宋_GB2312" w:hint="eastAsia"/>
                <w:sz w:val="28"/>
                <w:szCs w:val="24"/>
              </w:rPr>
              <w:t>国际国内保险资金不同账户资产配置的方法、特点、策略与趋势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A9" w:rsidRDefault="0031587D" w:rsidP="00AB30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保险</w:t>
            </w:r>
            <w:r w:rsidR="00296EF3">
              <w:rPr>
                <w:rFonts w:ascii="仿宋_GB2312" w:eastAsia="仿宋_GB2312" w:hint="eastAsia"/>
                <w:sz w:val="28"/>
                <w:szCs w:val="24"/>
              </w:rPr>
              <w:t>公司</w:t>
            </w:r>
            <w:r w:rsidR="0098425C">
              <w:rPr>
                <w:rFonts w:ascii="仿宋_GB2312" w:eastAsia="仿宋_GB2312" w:hint="eastAsia"/>
                <w:sz w:val="28"/>
                <w:szCs w:val="24"/>
              </w:rPr>
              <w:t>资产配置</w:t>
            </w:r>
          </w:p>
          <w:p w:rsidR="00AB68EB" w:rsidRPr="00D36642" w:rsidRDefault="0098425C" w:rsidP="00AB30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业务</w:t>
            </w:r>
            <w:r w:rsidR="006E564F" w:rsidRPr="00D36642">
              <w:rPr>
                <w:rFonts w:ascii="仿宋_GB2312" w:eastAsia="仿宋_GB2312"/>
                <w:sz w:val="28"/>
                <w:szCs w:val="24"/>
              </w:rPr>
              <w:t>专家</w:t>
            </w:r>
          </w:p>
        </w:tc>
      </w:tr>
    </w:tbl>
    <w:p w:rsidR="00892ECE" w:rsidRDefault="00892ECE" w:rsidP="00AB3002">
      <w:pPr>
        <w:spacing w:line="560" w:lineRule="exact"/>
        <w:rPr>
          <w:rFonts w:ascii="黑体" w:eastAsia="黑体" w:hAnsi="黑体"/>
          <w:sz w:val="32"/>
          <w:szCs w:val="32"/>
        </w:rPr>
        <w:sectPr w:rsidR="00892E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0"/>
    <w:bookmarkEnd w:id="1"/>
    <w:p w:rsidR="0081136F" w:rsidRPr="00B1425B" w:rsidRDefault="0081136F" w:rsidP="00EC3E9E">
      <w:pPr>
        <w:spacing w:line="560" w:lineRule="exact"/>
        <w:rPr>
          <w:rFonts w:ascii="仿宋_GB2312" w:eastAsia="仿宋_GB2312" w:hAnsi="黑体"/>
          <w:b/>
          <w:bCs/>
          <w:sz w:val="22"/>
        </w:rPr>
      </w:pPr>
    </w:p>
    <w:sectPr w:rsidR="0081136F" w:rsidRPr="00B1425B" w:rsidSect="00892E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790" w:rsidRDefault="00CC7790" w:rsidP="00715AC5">
      <w:r>
        <w:separator/>
      </w:r>
    </w:p>
  </w:endnote>
  <w:endnote w:type="continuationSeparator" w:id="0">
    <w:p w:rsidR="00CC7790" w:rsidRDefault="00CC7790" w:rsidP="0071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790" w:rsidRDefault="00CC7790" w:rsidP="00715AC5">
      <w:r>
        <w:separator/>
      </w:r>
    </w:p>
  </w:footnote>
  <w:footnote w:type="continuationSeparator" w:id="0">
    <w:p w:rsidR="00CC7790" w:rsidRDefault="00CC7790" w:rsidP="0071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93891"/>
    <w:multiLevelType w:val="hybridMultilevel"/>
    <w:tmpl w:val="1316B766"/>
    <w:lvl w:ilvl="0" w:tplc="3D14B150">
      <w:start w:val="1"/>
      <w:numFmt w:val="japaneseCounting"/>
      <w:lvlText w:val="（%1）"/>
      <w:lvlJc w:val="left"/>
      <w:pPr>
        <w:ind w:left="1222" w:hanging="1080"/>
      </w:pPr>
      <w:rPr>
        <w:rFonts w:ascii="仿宋_GB2312" w:eastAsia="仿宋_GB2312" w:hAnsiTheme="minorEastAsia" w:hint="eastAsia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3F53D6"/>
    <w:multiLevelType w:val="hybridMultilevel"/>
    <w:tmpl w:val="7E90C75E"/>
    <w:lvl w:ilvl="0" w:tplc="EDFEA90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A03149"/>
    <w:multiLevelType w:val="hybridMultilevel"/>
    <w:tmpl w:val="2354D966"/>
    <w:lvl w:ilvl="0" w:tplc="A50EA8DA">
      <w:start w:val="1"/>
      <w:numFmt w:val="japaneseCounting"/>
      <w:lvlText w:val="（%1）"/>
      <w:lvlJc w:val="left"/>
      <w:pPr>
        <w:ind w:left="1222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D2"/>
    <w:rsid w:val="00001FD9"/>
    <w:rsid w:val="00002704"/>
    <w:rsid w:val="00006F44"/>
    <w:rsid w:val="00010186"/>
    <w:rsid w:val="00027267"/>
    <w:rsid w:val="00027C2C"/>
    <w:rsid w:val="0003404D"/>
    <w:rsid w:val="00035397"/>
    <w:rsid w:val="00035C24"/>
    <w:rsid w:val="000364AF"/>
    <w:rsid w:val="0003695C"/>
    <w:rsid w:val="00037557"/>
    <w:rsid w:val="000507E2"/>
    <w:rsid w:val="00052EBC"/>
    <w:rsid w:val="000536C6"/>
    <w:rsid w:val="00054393"/>
    <w:rsid w:val="00060167"/>
    <w:rsid w:val="000610AE"/>
    <w:rsid w:val="00062AA5"/>
    <w:rsid w:val="00070252"/>
    <w:rsid w:val="00071206"/>
    <w:rsid w:val="000A285E"/>
    <w:rsid w:val="000C469C"/>
    <w:rsid w:val="000C4ECD"/>
    <w:rsid w:val="000C649C"/>
    <w:rsid w:val="000D11DB"/>
    <w:rsid w:val="000D13C7"/>
    <w:rsid w:val="000D29FE"/>
    <w:rsid w:val="000E0147"/>
    <w:rsid w:val="000F01F2"/>
    <w:rsid w:val="000F17C8"/>
    <w:rsid w:val="00102512"/>
    <w:rsid w:val="00105D2B"/>
    <w:rsid w:val="001137E6"/>
    <w:rsid w:val="00113C69"/>
    <w:rsid w:val="00115446"/>
    <w:rsid w:val="00120B41"/>
    <w:rsid w:val="00122578"/>
    <w:rsid w:val="00134E36"/>
    <w:rsid w:val="001459EA"/>
    <w:rsid w:val="0014604B"/>
    <w:rsid w:val="00146BC5"/>
    <w:rsid w:val="00157D79"/>
    <w:rsid w:val="00161971"/>
    <w:rsid w:val="00161FA0"/>
    <w:rsid w:val="00163AB1"/>
    <w:rsid w:val="00164287"/>
    <w:rsid w:val="00165627"/>
    <w:rsid w:val="001678C1"/>
    <w:rsid w:val="00175DA5"/>
    <w:rsid w:val="0017606C"/>
    <w:rsid w:val="00177B31"/>
    <w:rsid w:val="001802DE"/>
    <w:rsid w:val="00184B7F"/>
    <w:rsid w:val="00193BB3"/>
    <w:rsid w:val="001952A5"/>
    <w:rsid w:val="00197923"/>
    <w:rsid w:val="001B19F3"/>
    <w:rsid w:val="001B4972"/>
    <w:rsid w:val="001C29B1"/>
    <w:rsid w:val="001C6E60"/>
    <w:rsid w:val="001C7CD2"/>
    <w:rsid w:val="001D1E0C"/>
    <w:rsid w:val="001D3B28"/>
    <w:rsid w:val="001D4D2D"/>
    <w:rsid w:val="001D62FD"/>
    <w:rsid w:val="001F6F5C"/>
    <w:rsid w:val="00204506"/>
    <w:rsid w:val="00212E62"/>
    <w:rsid w:val="00216D17"/>
    <w:rsid w:val="00224FEC"/>
    <w:rsid w:val="00225B14"/>
    <w:rsid w:val="00235C41"/>
    <w:rsid w:val="0023774E"/>
    <w:rsid w:val="002425F9"/>
    <w:rsid w:val="00247D96"/>
    <w:rsid w:val="002520DF"/>
    <w:rsid w:val="00260C84"/>
    <w:rsid w:val="00261FEB"/>
    <w:rsid w:val="0026223E"/>
    <w:rsid w:val="00273CAC"/>
    <w:rsid w:val="00282806"/>
    <w:rsid w:val="002833B6"/>
    <w:rsid w:val="00283722"/>
    <w:rsid w:val="002855B1"/>
    <w:rsid w:val="0028647A"/>
    <w:rsid w:val="0029519F"/>
    <w:rsid w:val="00296EF3"/>
    <w:rsid w:val="002A4F52"/>
    <w:rsid w:val="002B14DB"/>
    <w:rsid w:val="002B6D9E"/>
    <w:rsid w:val="002C3549"/>
    <w:rsid w:val="002C69DE"/>
    <w:rsid w:val="002C7987"/>
    <w:rsid w:val="002C7A48"/>
    <w:rsid w:val="002D1A69"/>
    <w:rsid w:val="002D426A"/>
    <w:rsid w:val="002D4C02"/>
    <w:rsid w:val="002D7DCB"/>
    <w:rsid w:val="002E1F4A"/>
    <w:rsid w:val="002E2EF4"/>
    <w:rsid w:val="002E3C68"/>
    <w:rsid w:val="002E67AC"/>
    <w:rsid w:val="002F12AF"/>
    <w:rsid w:val="00304E6F"/>
    <w:rsid w:val="00305B8D"/>
    <w:rsid w:val="00306234"/>
    <w:rsid w:val="00307FA5"/>
    <w:rsid w:val="00310E76"/>
    <w:rsid w:val="0031587D"/>
    <w:rsid w:val="003172A5"/>
    <w:rsid w:val="00323025"/>
    <w:rsid w:val="003238AC"/>
    <w:rsid w:val="00330104"/>
    <w:rsid w:val="00330D38"/>
    <w:rsid w:val="00331523"/>
    <w:rsid w:val="0033175D"/>
    <w:rsid w:val="00332B28"/>
    <w:rsid w:val="00333EFD"/>
    <w:rsid w:val="00336B95"/>
    <w:rsid w:val="00345099"/>
    <w:rsid w:val="00345179"/>
    <w:rsid w:val="00350020"/>
    <w:rsid w:val="00352502"/>
    <w:rsid w:val="00357E34"/>
    <w:rsid w:val="00360309"/>
    <w:rsid w:val="0036591F"/>
    <w:rsid w:val="00366EB0"/>
    <w:rsid w:val="003707BB"/>
    <w:rsid w:val="00370CFC"/>
    <w:rsid w:val="00370D88"/>
    <w:rsid w:val="00376224"/>
    <w:rsid w:val="003767C5"/>
    <w:rsid w:val="00381069"/>
    <w:rsid w:val="0038272C"/>
    <w:rsid w:val="00385233"/>
    <w:rsid w:val="00385B21"/>
    <w:rsid w:val="003917F4"/>
    <w:rsid w:val="00392EEC"/>
    <w:rsid w:val="003939A9"/>
    <w:rsid w:val="00395EF1"/>
    <w:rsid w:val="00396D25"/>
    <w:rsid w:val="003B10A5"/>
    <w:rsid w:val="003B75A2"/>
    <w:rsid w:val="003C0096"/>
    <w:rsid w:val="003C032E"/>
    <w:rsid w:val="003C22B5"/>
    <w:rsid w:val="003C266A"/>
    <w:rsid w:val="003E68AB"/>
    <w:rsid w:val="0040417E"/>
    <w:rsid w:val="004112BB"/>
    <w:rsid w:val="004160FE"/>
    <w:rsid w:val="00423968"/>
    <w:rsid w:val="004243D1"/>
    <w:rsid w:val="00424DCF"/>
    <w:rsid w:val="00426890"/>
    <w:rsid w:val="00430963"/>
    <w:rsid w:val="004419CF"/>
    <w:rsid w:val="00441D73"/>
    <w:rsid w:val="00443117"/>
    <w:rsid w:val="00443230"/>
    <w:rsid w:val="00453011"/>
    <w:rsid w:val="004531C1"/>
    <w:rsid w:val="004560BF"/>
    <w:rsid w:val="004632AB"/>
    <w:rsid w:val="00466493"/>
    <w:rsid w:val="00470654"/>
    <w:rsid w:val="004716E8"/>
    <w:rsid w:val="0047560A"/>
    <w:rsid w:val="004773B0"/>
    <w:rsid w:val="004777AA"/>
    <w:rsid w:val="00481B95"/>
    <w:rsid w:val="0048249A"/>
    <w:rsid w:val="004841C4"/>
    <w:rsid w:val="00485857"/>
    <w:rsid w:val="00487CB0"/>
    <w:rsid w:val="00487DE4"/>
    <w:rsid w:val="004908EC"/>
    <w:rsid w:val="00491290"/>
    <w:rsid w:val="0049273C"/>
    <w:rsid w:val="00494046"/>
    <w:rsid w:val="00494065"/>
    <w:rsid w:val="00494AC4"/>
    <w:rsid w:val="00497A65"/>
    <w:rsid w:val="004A5F5E"/>
    <w:rsid w:val="004B2EDE"/>
    <w:rsid w:val="004B50F9"/>
    <w:rsid w:val="004B6732"/>
    <w:rsid w:val="004C1E6B"/>
    <w:rsid w:val="004C4A79"/>
    <w:rsid w:val="004D0000"/>
    <w:rsid w:val="004D0652"/>
    <w:rsid w:val="004D1062"/>
    <w:rsid w:val="004D2565"/>
    <w:rsid w:val="004D55E3"/>
    <w:rsid w:val="004E1BE3"/>
    <w:rsid w:val="004E3158"/>
    <w:rsid w:val="004E3B6C"/>
    <w:rsid w:val="004F056A"/>
    <w:rsid w:val="004F0A9C"/>
    <w:rsid w:val="004F1AAE"/>
    <w:rsid w:val="0050021F"/>
    <w:rsid w:val="00504039"/>
    <w:rsid w:val="00506C17"/>
    <w:rsid w:val="005070D8"/>
    <w:rsid w:val="00511E09"/>
    <w:rsid w:val="005159E3"/>
    <w:rsid w:val="00516CF1"/>
    <w:rsid w:val="00517748"/>
    <w:rsid w:val="005222FB"/>
    <w:rsid w:val="005268BE"/>
    <w:rsid w:val="00526EE5"/>
    <w:rsid w:val="005318DB"/>
    <w:rsid w:val="00542BAB"/>
    <w:rsid w:val="00543FF3"/>
    <w:rsid w:val="00545650"/>
    <w:rsid w:val="0054683C"/>
    <w:rsid w:val="0054755A"/>
    <w:rsid w:val="005576AA"/>
    <w:rsid w:val="00560E3D"/>
    <w:rsid w:val="00562181"/>
    <w:rsid w:val="00567D2B"/>
    <w:rsid w:val="005772EF"/>
    <w:rsid w:val="00581F89"/>
    <w:rsid w:val="005863FF"/>
    <w:rsid w:val="00590118"/>
    <w:rsid w:val="005A047E"/>
    <w:rsid w:val="005A17C0"/>
    <w:rsid w:val="005A670F"/>
    <w:rsid w:val="005B3DC2"/>
    <w:rsid w:val="005C00E3"/>
    <w:rsid w:val="005C61F7"/>
    <w:rsid w:val="005D0BFD"/>
    <w:rsid w:val="005D6A10"/>
    <w:rsid w:val="005E0502"/>
    <w:rsid w:val="005E078E"/>
    <w:rsid w:val="005E1A2B"/>
    <w:rsid w:val="005E79B5"/>
    <w:rsid w:val="005F0673"/>
    <w:rsid w:val="005F227A"/>
    <w:rsid w:val="005F366C"/>
    <w:rsid w:val="005F7390"/>
    <w:rsid w:val="005F7679"/>
    <w:rsid w:val="005F7EDC"/>
    <w:rsid w:val="006049B4"/>
    <w:rsid w:val="006067FA"/>
    <w:rsid w:val="006109C1"/>
    <w:rsid w:val="00611ABE"/>
    <w:rsid w:val="00612258"/>
    <w:rsid w:val="006138F5"/>
    <w:rsid w:val="00613905"/>
    <w:rsid w:val="0062135E"/>
    <w:rsid w:val="00625476"/>
    <w:rsid w:val="00631374"/>
    <w:rsid w:val="006313D5"/>
    <w:rsid w:val="006360FD"/>
    <w:rsid w:val="0063635A"/>
    <w:rsid w:val="00640827"/>
    <w:rsid w:val="006430A8"/>
    <w:rsid w:val="0064714B"/>
    <w:rsid w:val="00655F3A"/>
    <w:rsid w:val="0065643F"/>
    <w:rsid w:val="00657036"/>
    <w:rsid w:val="00657CE5"/>
    <w:rsid w:val="00661425"/>
    <w:rsid w:val="00663346"/>
    <w:rsid w:val="00672313"/>
    <w:rsid w:val="006740DD"/>
    <w:rsid w:val="00692B8C"/>
    <w:rsid w:val="006A3688"/>
    <w:rsid w:val="006A4BD9"/>
    <w:rsid w:val="006C1B22"/>
    <w:rsid w:val="006C2799"/>
    <w:rsid w:val="006C41A7"/>
    <w:rsid w:val="006C4B70"/>
    <w:rsid w:val="006D2665"/>
    <w:rsid w:val="006D5922"/>
    <w:rsid w:val="006D7805"/>
    <w:rsid w:val="006E564F"/>
    <w:rsid w:val="006E6A0F"/>
    <w:rsid w:val="006F193C"/>
    <w:rsid w:val="00707625"/>
    <w:rsid w:val="0071082C"/>
    <w:rsid w:val="00711558"/>
    <w:rsid w:val="00711AF1"/>
    <w:rsid w:val="00711D7D"/>
    <w:rsid w:val="00713BF9"/>
    <w:rsid w:val="00715AC5"/>
    <w:rsid w:val="00716AE0"/>
    <w:rsid w:val="00721D56"/>
    <w:rsid w:val="007262CE"/>
    <w:rsid w:val="00727652"/>
    <w:rsid w:val="00733BD6"/>
    <w:rsid w:val="00736DDA"/>
    <w:rsid w:val="00740E1F"/>
    <w:rsid w:val="00743598"/>
    <w:rsid w:val="00744B36"/>
    <w:rsid w:val="00744DA3"/>
    <w:rsid w:val="00745FE7"/>
    <w:rsid w:val="007463AF"/>
    <w:rsid w:val="00753AE3"/>
    <w:rsid w:val="00770E5C"/>
    <w:rsid w:val="0077448A"/>
    <w:rsid w:val="0078141F"/>
    <w:rsid w:val="00784B9F"/>
    <w:rsid w:val="007908A8"/>
    <w:rsid w:val="007933E9"/>
    <w:rsid w:val="00795365"/>
    <w:rsid w:val="00797DC4"/>
    <w:rsid w:val="007A4028"/>
    <w:rsid w:val="007B5181"/>
    <w:rsid w:val="007C2E3B"/>
    <w:rsid w:val="007C4281"/>
    <w:rsid w:val="007C614D"/>
    <w:rsid w:val="007D5C98"/>
    <w:rsid w:val="007D7A78"/>
    <w:rsid w:val="007E7EC2"/>
    <w:rsid w:val="007F1FFB"/>
    <w:rsid w:val="007F2BC4"/>
    <w:rsid w:val="007F3B2B"/>
    <w:rsid w:val="008016DD"/>
    <w:rsid w:val="008019E6"/>
    <w:rsid w:val="00810516"/>
    <w:rsid w:val="0081136F"/>
    <w:rsid w:val="00816394"/>
    <w:rsid w:val="0081757E"/>
    <w:rsid w:val="00821856"/>
    <w:rsid w:val="0082404D"/>
    <w:rsid w:val="00831224"/>
    <w:rsid w:val="008315CE"/>
    <w:rsid w:val="00832FE5"/>
    <w:rsid w:val="008333C8"/>
    <w:rsid w:val="00836BE1"/>
    <w:rsid w:val="0084441F"/>
    <w:rsid w:val="008453FA"/>
    <w:rsid w:val="00845C38"/>
    <w:rsid w:val="008472A6"/>
    <w:rsid w:val="0085498B"/>
    <w:rsid w:val="00857DA3"/>
    <w:rsid w:val="00864605"/>
    <w:rsid w:val="00873A6F"/>
    <w:rsid w:val="008750BB"/>
    <w:rsid w:val="00880ECB"/>
    <w:rsid w:val="008907AF"/>
    <w:rsid w:val="00891C53"/>
    <w:rsid w:val="00892ECE"/>
    <w:rsid w:val="00893A39"/>
    <w:rsid w:val="00894115"/>
    <w:rsid w:val="00896441"/>
    <w:rsid w:val="008A49D1"/>
    <w:rsid w:val="008A7FAC"/>
    <w:rsid w:val="008B1201"/>
    <w:rsid w:val="008B304A"/>
    <w:rsid w:val="008B3E5A"/>
    <w:rsid w:val="008B4180"/>
    <w:rsid w:val="008B5001"/>
    <w:rsid w:val="008C0AA3"/>
    <w:rsid w:val="008C0E32"/>
    <w:rsid w:val="008C24C0"/>
    <w:rsid w:val="008C7133"/>
    <w:rsid w:val="008E0FDF"/>
    <w:rsid w:val="008E3979"/>
    <w:rsid w:val="008E461E"/>
    <w:rsid w:val="008F2404"/>
    <w:rsid w:val="008F25E7"/>
    <w:rsid w:val="008F28F2"/>
    <w:rsid w:val="008F5459"/>
    <w:rsid w:val="0090272B"/>
    <w:rsid w:val="009109A6"/>
    <w:rsid w:val="00910C49"/>
    <w:rsid w:val="00914744"/>
    <w:rsid w:val="00916F2A"/>
    <w:rsid w:val="009333FB"/>
    <w:rsid w:val="00933B0A"/>
    <w:rsid w:val="00936E88"/>
    <w:rsid w:val="00937171"/>
    <w:rsid w:val="00937E36"/>
    <w:rsid w:val="00942DBF"/>
    <w:rsid w:val="0094308F"/>
    <w:rsid w:val="00945A18"/>
    <w:rsid w:val="0096447E"/>
    <w:rsid w:val="00971181"/>
    <w:rsid w:val="009807B1"/>
    <w:rsid w:val="00983845"/>
    <w:rsid w:val="0098425C"/>
    <w:rsid w:val="00987725"/>
    <w:rsid w:val="00992D65"/>
    <w:rsid w:val="009B6695"/>
    <w:rsid w:val="009C62D1"/>
    <w:rsid w:val="009D0AD5"/>
    <w:rsid w:val="009D154A"/>
    <w:rsid w:val="009D1A2D"/>
    <w:rsid w:val="009D4F6B"/>
    <w:rsid w:val="009E6555"/>
    <w:rsid w:val="009F7603"/>
    <w:rsid w:val="009F7D96"/>
    <w:rsid w:val="00A00381"/>
    <w:rsid w:val="00A07269"/>
    <w:rsid w:val="00A26E48"/>
    <w:rsid w:val="00A33614"/>
    <w:rsid w:val="00A368C9"/>
    <w:rsid w:val="00A36D6B"/>
    <w:rsid w:val="00A4415E"/>
    <w:rsid w:val="00A44C95"/>
    <w:rsid w:val="00A51DE1"/>
    <w:rsid w:val="00A56B08"/>
    <w:rsid w:val="00A57E58"/>
    <w:rsid w:val="00A57E8C"/>
    <w:rsid w:val="00A60F19"/>
    <w:rsid w:val="00A672E0"/>
    <w:rsid w:val="00A76BC6"/>
    <w:rsid w:val="00A87F73"/>
    <w:rsid w:val="00A935BE"/>
    <w:rsid w:val="00A95439"/>
    <w:rsid w:val="00A97E8A"/>
    <w:rsid w:val="00AA3D1D"/>
    <w:rsid w:val="00AA70E1"/>
    <w:rsid w:val="00AB00F6"/>
    <w:rsid w:val="00AB2C3C"/>
    <w:rsid w:val="00AB3002"/>
    <w:rsid w:val="00AB30A2"/>
    <w:rsid w:val="00AB68EB"/>
    <w:rsid w:val="00AB7FB8"/>
    <w:rsid w:val="00AC383B"/>
    <w:rsid w:val="00AC3B47"/>
    <w:rsid w:val="00AC549E"/>
    <w:rsid w:val="00AD4FCA"/>
    <w:rsid w:val="00AD6665"/>
    <w:rsid w:val="00AE0CF5"/>
    <w:rsid w:val="00AE362E"/>
    <w:rsid w:val="00AE45C0"/>
    <w:rsid w:val="00AE5FD2"/>
    <w:rsid w:val="00AE6AA7"/>
    <w:rsid w:val="00AF01E3"/>
    <w:rsid w:val="00AF518C"/>
    <w:rsid w:val="00AF714E"/>
    <w:rsid w:val="00B0004B"/>
    <w:rsid w:val="00B01475"/>
    <w:rsid w:val="00B039A3"/>
    <w:rsid w:val="00B07DE9"/>
    <w:rsid w:val="00B1425B"/>
    <w:rsid w:val="00B17CCD"/>
    <w:rsid w:val="00B27F97"/>
    <w:rsid w:val="00B36622"/>
    <w:rsid w:val="00B43EA6"/>
    <w:rsid w:val="00B46079"/>
    <w:rsid w:val="00B46A5E"/>
    <w:rsid w:val="00B57103"/>
    <w:rsid w:val="00B57B51"/>
    <w:rsid w:val="00B63FC4"/>
    <w:rsid w:val="00B75594"/>
    <w:rsid w:val="00B82552"/>
    <w:rsid w:val="00B86FA7"/>
    <w:rsid w:val="00B937AF"/>
    <w:rsid w:val="00B940B3"/>
    <w:rsid w:val="00BA0200"/>
    <w:rsid w:val="00BA57BC"/>
    <w:rsid w:val="00BA5FA2"/>
    <w:rsid w:val="00BB03E8"/>
    <w:rsid w:val="00BB19F4"/>
    <w:rsid w:val="00BC465C"/>
    <w:rsid w:val="00BD206D"/>
    <w:rsid w:val="00BE72DE"/>
    <w:rsid w:val="00BE7E62"/>
    <w:rsid w:val="00BF5768"/>
    <w:rsid w:val="00BF57E5"/>
    <w:rsid w:val="00C00CD7"/>
    <w:rsid w:val="00C0618C"/>
    <w:rsid w:val="00C11166"/>
    <w:rsid w:val="00C16C6A"/>
    <w:rsid w:val="00C31085"/>
    <w:rsid w:val="00C34734"/>
    <w:rsid w:val="00C34F74"/>
    <w:rsid w:val="00C461E2"/>
    <w:rsid w:val="00C47588"/>
    <w:rsid w:val="00C54F97"/>
    <w:rsid w:val="00C60502"/>
    <w:rsid w:val="00C621C2"/>
    <w:rsid w:val="00C62F89"/>
    <w:rsid w:val="00C64D9C"/>
    <w:rsid w:val="00C70AE0"/>
    <w:rsid w:val="00C81B67"/>
    <w:rsid w:val="00C83851"/>
    <w:rsid w:val="00C861B3"/>
    <w:rsid w:val="00C93080"/>
    <w:rsid w:val="00C93653"/>
    <w:rsid w:val="00C938FB"/>
    <w:rsid w:val="00C96F58"/>
    <w:rsid w:val="00CA04DA"/>
    <w:rsid w:val="00CC48E0"/>
    <w:rsid w:val="00CC7790"/>
    <w:rsid w:val="00CD774D"/>
    <w:rsid w:val="00CE6076"/>
    <w:rsid w:val="00CF03B9"/>
    <w:rsid w:val="00CF38EB"/>
    <w:rsid w:val="00CF39F2"/>
    <w:rsid w:val="00CF40CF"/>
    <w:rsid w:val="00CF69F7"/>
    <w:rsid w:val="00D02063"/>
    <w:rsid w:val="00D025C6"/>
    <w:rsid w:val="00D0611D"/>
    <w:rsid w:val="00D16659"/>
    <w:rsid w:val="00D2088E"/>
    <w:rsid w:val="00D21246"/>
    <w:rsid w:val="00D2215D"/>
    <w:rsid w:val="00D22765"/>
    <w:rsid w:val="00D23B45"/>
    <w:rsid w:val="00D31AD2"/>
    <w:rsid w:val="00D36642"/>
    <w:rsid w:val="00D44A95"/>
    <w:rsid w:val="00D57E09"/>
    <w:rsid w:val="00D656AB"/>
    <w:rsid w:val="00D65ABA"/>
    <w:rsid w:val="00D65F09"/>
    <w:rsid w:val="00D67095"/>
    <w:rsid w:val="00D71716"/>
    <w:rsid w:val="00D74199"/>
    <w:rsid w:val="00D808EC"/>
    <w:rsid w:val="00D87BB2"/>
    <w:rsid w:val="00D9002F"/>
    <w:rsid w:val="00DA2C13"/>
    <w:rsid w:val="00DA5597"/>
    <w:rsid w:val="00DA5A3C"/>
    <w:rsid w:val="00DB26F8"/>
    <w:rsid w:val="00DB319E"/>
    <w:rsid w:val="00DB68A1"/>
    <w:rsid w:val="00DD12AA"/>
    <w:rsid w:val="00DD4D99"/>
    <w:rsid w:val="00DD6795"/>
    <w:rsid w:val="00DD7B70"/>
    <w:rsid w:val="00DD7EA9"/>
    <w:rsid w:val="00DD7EE3"/>
    <w:rsid w:val="00DE2A82"/>
    <w:rsid w:val="00DE3B26"/>
    <w:rsid w:val="00DE5BA0"/>
    <w:rsid w:val="00DE7328"/>
    <w:rsid w:val="00DF0016"/>
    <w:rsid w:val="00DF42C7"/>
    <w:rsid w:val="00DF45AE"/>
    <w:rsid w:val="00DF4938"/>
    <w:rsid w:val="00E03F0A"/>
    <w:rsid w:val="00E06E96"/>
    <w:rsid w:val="00E06FE7"/>
    <w:rsid w:val="00E11B8D"/>
    <w:rsid w:val="00E13AE8"/>
    <w:rsid w:val="00E144ED"/>
    <w:rsid w:val="00E15C97"/>
    <w:rsid w:val="00E31C38"/>
    <w:rsid w:val="00E31DB3"/>
    <w:rsid w:val="00E3756D"/>
    <w:rsid w:val="00E37AB5"/>
    <w:rsid w:val="00E408CE"/>
    <w:rsid w:val="00E414DF"/>
    <w:rsid w:val="00E4554E"/>
    <w:rsid w:val="00E5023D"/>
    <w:rsid w:val="00E61F59"/>
    <w:rsid w:val="00E65C05"/>
    <w:rsid w:val="00E661AA"/>
    <w:rsid w:val="00E67250"/>
    <w:rsid w:val="00E72B3A"/>
    <w:rsid w:val="00E72FDC"/>
    <w:rsid w:val="00E77DDC"/>
    <w:rsid w:val="00E90907"/>
    <w:rsid w:val="00E963D1"/>
    <w:rsid w:val="00EA313E"/>
    <w:rsid w:val="00EA7BAB"/>
    <w:rsid w:val="00EA7F67"/>
    <w:rsid w:val="00EB0B39"/>
    <w:rsid w:val="00EB2ADB"/>
    <w:rsid w:val="00EB6319"/>
    <w:rsid w:val="00EC03A6"/>
    <w:rsid w:val="00EC3E9E"/>
    <w:rsid w:val="00EC41D3"/>
    <w:rsid w:val="00ED32C7"/>
    <w:rsid w:val="00ED63E9"/>
    <w:rsid w:val="00EE196E"/>
    <w:rsid w:val="00EE56E9"/>
    <w:rsid w:val="00F00CA8"/>
    <w:rsid w:val="00F01D6E"/>
    <w:rsid w:val="00F03370"/>
    <w:rsid w:val="00F033B5"/>
    <w:rsid w:val="00F04B75"/>
    <w:rsid w:val="00F12867"/>
    <w:rsid w:val="00F128F5"/>
    <w:rsid w:val="00F14295"/>
    <w:rsid w:val="00F17947"/>
    <w:rsid w:val="00F2272F"/>
    <w:rsid w:val="00F23073"/>
    <w:rsid w:val="00F23904"/>
    <w:rsid w:val="00F35D07"/>
    <w:rsid w:val="00F477EE"/>
    <w:rsid w:val="00F50C97"/>
    <w:rsid w:val="00F5250F"/>
    <w:rsid w:val="00F60921"/>
    <w:rsid w:val="00F62850"/>
    <w:rsid w:val="00F66CCD"/>
    <w:rsid w:val="00F66F9C"/>
    <w:rsid w:val="00F7046B"/>
    <w:rsid w:val="00F74263"/>
    <w:rsid w:val="00F7510B"/>
    <w:rsid w:val="00F800D4"/>
    <w:rsid w:val="00F82E7E"/>
    <w:rsid w:val="00F91A7C"/>
    <w:rsid w:val="00F91C9C"/>
    <w:rsid w:val="00F91EB9"/>
    <w:rsid w:val="00F91F09"/>
    <w:rsid w:val="00F94900"/>
    <w:rsid w:val="00F95CAD"/>
    <w:rsid w:val="00F968F0"/>
    <w:rsid w:val="00F97A7D"/>
    <w:rsid w:val="00FA07C7"/>
    <w:rsid w:val="00FA7BB3"/>
    <w:rsid w:val="00FB0C0A"/>
    <w:rsid w:val="00FB110B"/>
    <w:rsid w:val="00FB47E1"/>
    <w:rsid w:val="00FC0230"/>
    <w:rsid w:val="00FC4266"/>
    <w:rsid w:val="00FC6671"/>
    <w:rsid w:val="00FC6C22"/>
    <w:rsid w:val="00FC6D7C"/>
    <w:rsid w:val="00FD1E2D"/>
    <w:rsid w:val="00FD3944"/>
    <w:rsid w:val="00FD522D"/>
    <w:rsid w:val="00FE0852"/>
    <w:rsid w:val="00FE6FF0"/>
    <w:rsid w:val="00FF2B1D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00C141-6853-4480-BC15-A61F164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7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441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4683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683C"/>
    <w:rPr>
      <w:sz w:val="18"/>
      <w:szCs w:val="18"/>
    </w:rPr>
  </w:style>
  <w:style w:type="character" w:styleId="a6">
    <w:name w:val="Strong"/>
    <w:basedOn w:val="a0"/>
    <w:uiPriority w:val="22"/>
    <w:qFormat/>
    <w:rsid w:val="00D65F09"/>
    <w:rPr>
      <w:b/>
      <w:bCs/>
    </w:rPr>
  </w:style>
  <w:style w:type="character" w:styleId="a7">
    <w:name w:val="Emphasis"/>
    <w:basedOn w:val="a0"/>
    <w:uiPriority w:val="20"/>
    <w:qFormat/>
    <w:rsid w:val="001C6E60"/>
    <w:rPr>
      <w:i/>
      <w:iCs/>
    </w:rPr>
  </w:style>
  <w:style w:type="paragraph" w:styleId="a8">
    <w:name w:val="Title"/>
    <w:basedOn w:val="a"/>
    <w:next w:val="a"/>
    <w:link w:val="Char0"/>
    <w:uiPriority w:val="10"/>
    <w:qFormat/>
    <w:rsid w:val="00F477E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8"/>
    <w:uiPriority w:val="10"/>
    <w:rsid w:val="00F477EE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header"/>
    <w:basedOn w:val="a"/>
    <w:link w:val="Char1"/>
    <w:uiPriority w:val="99"/>
    <w:unhideWhenUsed/>
    <w:rsid w:val="00715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715AC5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715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715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A6FA9-EE9A-4CB0-8196-4DA926AF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>Lenovo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孙晓燕</dc:creator>
  <cp:keywords/>
  <dc:description/>
  <cp:lastModifiedBy>叶璇</cp:lastModifiedBy>
  <cp:revision>5</cp:revision>
  <cp:lastPrinted>2017-01-11T02:28:00Z</cp:lastPrinted>
  <dcterms:created xsi:type="dcterms:W3CDTF">2017-05-03T06:03:00Z</dcterms:created>
  <dcterms:modified xsi:type="dcterms:W3CDTF">2017-05-03T07:02:00Z</dcterms:modified>
</cp:coreProperties>
</file>