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EE74">
      <w:pPr>
        <w:spacing w:after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503FE26">
      <w:pPr>
        <w:spacing w:after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10C6AAD">
      <w:pPr>
        <w:spacing w:after="0" w:line="360" w:lineRule="auto"/>
        <w:jc w:val="center"/>
        <w:rPr>
          <w:rFonts w:ascii="长城小标宋体" w:hAnsi="Noto Sans SC" w:eastAsia="长城小标宋体" w:cs="Noto Sans Light"/>
          <w:sz w:val="44"/>
          <w:szCs w:val="44"/>
        </w:rPr>
      </w:pPr>
      <w:r>
        <w:rPr>
          <w:rFonts w:hint="eastAsia" w:ascii="长城小标宋体" w:hAnsi="Noto Sans SC" w:eastAsia="长城小标宋体" w:cs="Noto Sans Light"/>
          <w:b/>
          <w:bCs/>
          <w:sz w:val="44"/>
          <w:szCs w:val="44"/>
        </w:rPr>
        <w:t>保险资金投资黄金业务专题培训议程</w:t>
      </w:r>
    </w:p>
    <w:p w14:paraId="426DD51D">
      <w:pPr>
        <w:spacing w:after="0" w:line="360" w:lineRule="auto"/>
        <w:jc w:val="center"/>
        <w:rPr>
          <w:rFonts w:hint="eastAsia" w:ascii="楷体" w:hAnsi="楷体" w:eastAsia="楷体" w:cs="Noto Sans Light"/>
          <w:b/>
          <w:bCs/>
          <w:sz w:val="28"/>
          <w:szCs w:val="28"/>
        </w:rPr>
      </w:pPr>
      <w:r>
        <w:rPr>
          <w:rFonts w:hint="eastAsia" w:ascii="楷体" w:hAnsi="楷体" w:eastAsia="楷体" w:cs="Noto Sans Light"/>
          <w:b/>
          <w:bCs/>
          <w:sz w:val="28"/>
          <w:szCs w:val="28"/>
        </w:rPr>
        <w:t>2025年</w:t>
      </w:r>
      <w:r>
        <w:rPr>
          <w:rFonts w:ascii="楷体" w:hAnsi="楷体" w:eastAsia="楷体" w:cs="Noto Sans Light"/>
          <w:b/>
          <w:bCs/>
          <w:sz w:val="28"/>
          <w:szCs w:val="28"/>
        </w:rPr>
        <w:t>5</w:t>
      </w:r>
      <w:r>
        <w:rPr>
          <w:rFonts w:hint="eastAsia" w:ascii="楷体" w:hAnsi="楷体" w:eastAsia="楷体" w:cs="Noto Sans Light"/>
          <w:b/>
          <w:bCs/>
          <w:sz w:val="28"/>
          <w:szCs w:val="28"/>
        </w:rPr>
        <w:t>月8日（周四）</w:t>
      </w:r>
    </w:p>
    <w:p w14:paraId="6D93E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楷体" w:hAnsi="楷体" w:eastAsia="楷体" w:cs="Noto Sans Light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Noto Sans Light"/>
          <w:b/>
          <w:bCs/>
          <w:sz w:val="28"/>
          <w:szCs w:val="28"/>
          <w:lang w:val="en-US" w:eastAsia="zh-CN"/>
        </w:rPr>
        <w:t>北京市西城区（具体地址待报名成功后通过短信通知</w:t>
      </w:r>
      <w:r>
        <w:rPr>
          <w:rFonts w:hint="eastAsia" w:ascii="楷体" w:hAnsi="楷体" w:eastAsia="楷体" w:cs="Noto Sans Light"/>
          <w:b/>
          <w:bCs/>
          <w:sz w:val="28"/>
          <w:szCs w:val="28"/>
          <w:lang w:val="en-US" w:eastAsia="zh-CN"/>
        </w:rPr>
        <w:t>）</w:t>
      </w:r>
    </w:p>
    <w:tbl>
      <w:tblPr>
        <w:tblStyle w:val="17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678"/>
        <w:gridCol w:w="3690"/>
      </w:tblGrid>
      <w:tr w14:paraId="1C7C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838" w:type="dxa"/>
          </w:tcPr>
          <w:p w14:paraId="0315019B">
            <w:pPr>
              <w:spacing w:after="0" w:line="560" w:lineRule="exact"/>
              <w:jc w:val="center"/>
              <w:rPr>
                <w:rFonts w:ascii="黑体" w:hAnsi="黑体" w:eastAsia="黑体" w:cs="Noto Sans Light"/>
                <w:sz w:val="28"/>
                <w:szCs w:val="28"/>
              </w:rPr>
            </w:pPr>
            <w:r>
              <w:rPr>
                <w:rFonts w:hint="eastAsia" w:ascii="黑体" w:hAnsi="黑体" w:eastAsia="黑体" w:cs="Noto Sans Light"/>
                <w:sz w:val="28"/>
                <w:szCs w:val="28"/>
              </w:rPr>
              <w:t>时间</w:t>
            </w:r>
          </w:p>
        </w:tc>
        <w:tc>
          <w:tcPr>
            <w:tcW w:w="4678" w:type="dxa"/>
          </w:tcPr>
          <w:p w14:paraId="7A0542A7">
            <w:pPr>
              <w:spacing w:after="0" w:line="560" w:lineRule="exact"/>
              <w:jc w:val="center"/>
              <w:rPr>
                <w:rFonts w:ascii="黑体" w:hAnsi="黑体" w:eastAsia="黑体" w:cs="Noto Sans Light"/>
                <w:sz w:val="28"/>
                <w:szCs w:val="28"/>
              </w:rPr>
            </w:pPr>
            <w:r>
              <w:rPr>
                <w:rFonts w:hint="eastAsia" w:ascii="黑体" w:hAnsi="黑体" w:eastAsia="黑体" w:cs="Noto Sans Light"/>
                <w:sz w:val="28"/>
                <w:szCs w:val="28"/>
              </w:rPr>
              <w:t>内容</w:t>
            </w:r>
            <w:bookmarkStart w:id="0" w:name="_GoBack"/>
            <w:bookmarkEnd w:id="0"/>
          </w:p>
        </w:tc>
        <w:tc>
          <w:tcPr>
            <w:tcW w:w="3690" w:type="dxa"/>
          </w:tcPr>
          <w:p w14:paraId="0C470AF8">
            <w:pPr>
              <w:spacing w:after="0" w:line="560" w:lineRule="exact"/>
              <w:jc w:val="center"/>
              <w:rPr>
                <w:rFonts w:ascii="黑体" w:hAnsi="黑体" w:eastAsia="黑体" w:cs="Noto Sans Light"/>
                <w:sz w:val="28"/>
                <w:szCs w:val="28"/>
              </w:rPr>
            </w:pPr>
            <w:r>
              <w:rPr>
                <w:rFonts w:hint="eastAsia" w:ascii="黑体" w:hAnsi="黑体" w:eastAsia="黑体" w:cs="Noto Sans Light"/>
                <w:sz w:val="28"/>
                <w:szCs w:val="28"/>
              </w:rPr>
              <w:t>嘉宾讲师</w:t>
            </w:r>
          </w:p>
        </w:tc>
      </w:tr>
      <w:tr w14:paraId="4134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06" w:type="dxa"/>
            <w:gridSpan w:val="3"/>
            <w:vAlign w:val="center"/>
          </w:tcPr>
          <w:p w14:paraId="00AE81CE">
            <w:pPr>
              <w:tabs>
                <w:tab w:val="left" w:pos="2364"/>
              </w:tabs>
              <w:spacing w:after="0" w:line="560" w:lineRule="exact"/>
              <w:jc w:val="center"/>
              <w:rPr>
                <w:rFonts w:hint="eastAsia" w:ascii="仿宋_GB2312" w:hAnsi="宋体" w:eastAsia="仿宋_GB2312" w:cs="Noto Sans Light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主持：赵越 中国保险资产管理业协会教育培训及国际事务部总监</w:t>
            </w:r>
          </w:p>
        </w:tc>
      </w:tr>
      <w:tr w14:paraId="020F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38" w:type="dxa"/>
            <w:vAlign w:val="center"/>
          </w:tcPr>
          <w:p w14:paraId="2B948FB4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09:00-09:10</w:t>
            </w:r>
          </w:p>
        </w:tc>
        <w:tc>
          <w:tcPr>
            <w:tcW w:w="4678" w:type="dxa"/>
            <w:vAlign w:val="center"/>
          </w:tcPr>
          <w:p w14:paraId="7D59C39B">
            <w:pPr>
              <w:spacing w:after="0" w:line="560" w:lineRule="exac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领导致辞</w:t>
            </w:r>
          </w:p>
        </w:tc>
        <w:tc>
          <w:tcPr>
            <w:tcW w:w="3690" w:type="dxa"/>
          </w:tcPr>
          <w:p w14:paraId="4821908A">
            <w:pPr>
              <w:spacing w:after="0" w:line="560" w:lineRule="exact"/>
              <w:jc w:val="left"/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  倩</w:t>
            </w:r>
          </w:p>
          <w:p w14:paraId="3441E1CB">
            <w:pPr>
              <w:spacing w:after="0" w:line="560" w:lineRule="exact"/>
              <w:jc w:val="left"/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中国保险资产管理业协会党委委员、副秘书长</w:t>
            </w:r>
          </w:p>
        </w:tc>
      </w:tr>
      <w:tr w14:paraId="4681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38" w:type="dxa"/>
            <w:vAlign w:val="center"/>
          </w:tcPr>
          <w:p w14:paraId="12E00FF7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09:10-09:40</w:t>
            </w:r>
          </w:p>
        </w:tc>
        <w:tc>
          <w:tcPr>
            <w:tcW w:w="4678" w:type="dxa"/>
            <w:vAlign w:val="center"/>
          </w:tcPr>
          <w:p w14:paraId="5A12013C">
            <w:pPr>
              <w:spacing w:after="0" w:line="560" w:lineRule="exac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中国黄金产业及市场发展</w:t>
            </w:r>
          </w:p>
        </w:tc>
        <w:tc>
          <w:tcPr>
            <w:tcW w:w="3690" w:type="dxa"/>
          </w:tcPr>
          <w:p w14:paraId="72767C08">
            <w:pPr>
              <w:spacing w:after="0" w:line="560" w:lineRule="exact"/>
              <w:jc w:val="lef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张永涛  </w:t>
            </w: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中国黄金协会党委书记、副会长兼秘书长</w:t>
            </w:r>
          </w:p>
        </w:tc>
      </w:tr>
      <w:tr w14:paraId="2A9D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38" w:type="dxa"/>
            <w:vAlign w:val="center"/>
          </w:tcPr>
          <w:p w14:paraId="31C6DC3F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09:40-10:10</w:t>
            </w:r>
          </w:p>
        </w:tc>
        <w:tc>
          <w:tcPr>
            <w:tcW w:w="4678" w:type="dxa"/>
            <w:vAlign w:val="center"/>
          </w:tcPr>
          <w:p w14:paraId="34FC3DB2">
            <w:pPr>
              <w:spacing w:after="0" w:line="560" w:lineRule="exac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全球黄金投资及市场展望</w:t>
            </w:r>
          </w:p>
        </w:tc>
        <w:tc>
          <w:tcPr>
            <w:tcW w:w="3690" w:type="dxa"/>
          </w:tcPr>
          <w:p w14:paraId="4BD7A337">
            <w:pPr>
              <w:spacing w:after="0" w:line="560" w:lineRule="exact"/>
              <w:jc w:val="lef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杨振海 </w:t>
            </w: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世界黄金协会投资业务负责人</w:t>
            </w:r>
          </w:p>
        </w:tc>
      </w:tr>
      <w:tr w14:paraId="1E4D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838" w:type="dxa"/>
            <w:vAlign w:val="center"/>
          </w:tcPr>
          <w:p w14:paraId="2980A9F9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10:10-10:25</w:t>
            </w:r>
          </w:p>
        </w:tc>
        <w:tc>
          <w:tcPr>
            <w:tcW w:w="8368" w:type="dxa"/>
            <w:gridSpan w:val="2"/>
          </w:tcPr>
          <w:p w14:paraId="1523ED24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茶  歇</w:t>
            </w:r>
          </w:p>
        </w:tc>
      </w:tr>
      <w:tr w14:paraId="0570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38" w:type="dxa"/>
            <w:vAlign w:val="center"/>
          </w:tcPr>
          <w:p w14:paraId="6E6C8FAE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10:25-11:25</w:t>
            </w:r>
          </w:p>
        </w:tc>
        <w:tc>
          <w:tcPr>
            <w:tcW w:w="4678" w:type="dxa"/>
            <w:vAlign w:val="center"/>
          </w:tcPr>
          <w:p w14:paraId="55D0FEB2">
            <w:pPr>
              <w:spacing w:after="0" w:line="560" w:lineRule="exac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sz w:val="28"/>
                <w:szCs w:val="28"/>
              </w:rPr>
              <w:t>上海黄金交易所交易规则与产品体系介绍</w:t>
            </w:r>
          </w:p>
        </w:tc>
        <w:tc>
          <w:tcPr>
            <w:tcW w:w="3690" w:type="dxa"/>
          </w:tcPr>
          <w:p w14:paraId="4DC7CF80">
            <w:pPr>
              <w:spacing w:after="0" w:line="560" w:lineRule="exact"/>
              <w:jc w:val="lef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刘建斌</w:t>
            </w:r>
            <w:r>
              <w:rPr>
                <w:rFonts w:hint="eastAsia" w:ascii="仿宋_GB2312" w:hAnsi="宋体" w:eastAsia="仿宋_GB2312" w:cs="Noto Sans Light"/>
                <w:sz w:val="28"/>
                <w:szCs w:val="28"/>
              </w:rPr>
              <w:t xml:space="preserve"> 上海黄金交易所交易中心副总经理 </w:t>
            </w:r>
          </w:p>
        </w:tc>
      </w:tr>
      <w:tr w14:paraId="6B31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38" w:type="dxa"/>
            <w:vAlign w:val="center"/>
          </w:tcPr>
          <w:p w14:paraId="04D61A85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11:25-11:30</w:t>
            </w:r>
          </w:p>
        </w:tc>
        <w:tc>
          <w:tcPr>
            <w:tcW w:w="4678" w:type="dxa"/>
            <w:vAlign w:val="center"/>
          </w:tcPr>
          <w:p w14:paraId="24C40A5A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培训总结</w:t>
            </w:r>
          </w:p>
        </w:tc>
        <w:tc>
          <w:tcPr>
            <w:tcW w:w="3690" w:type="dxa"/>
          </w:tcPr>
          <w:p w14:paraId="0FCDF4B7">
            <w:pPr>
              <w:spacing w:after="0" w:line="560" w:lineRule="exact"/>
              <w:jc w:val="lef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保险资管协会</w:t>
            </w:r>
          </w:p>
        </w:tc>
      </w:tr>
      <w:tr w14:paraId="7860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38" w:type="dxa"/>
            <w:vAlign w:val="center"/>
          </w:tcPr>
          <w:p w14:paraId="30FE7CDD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11:30-13:50</w:t>
            </w:r>
          </w:p>
        </w:tc>
        <w:tc>
          <w:tcPr>
            <w:tcW w:w="8368" w:type="dxa"/>
            <w:gridSpan w:val="2"/>
          </w:tcPr>
          <w:p w14:paraId="2A82D636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午  餐</w:t>
            </w:r>
          </w:p>
        </w:tc>
      </w:tr>
      <w:tr w14:paraId="168D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38" w:type="dxa"/>
            <w:vAlign w:val="center"/>
          </w:tcPr>
          <w:p w14:paraId="4C0FFA7B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14:00-15:00</w:t>
            </w:r>
          </w:p>
        </w:tc>
        <w:tc>
          <w:tcPr>
            <w:tcW w:w="4678" w:type="dxa"/>
            <w:vAlign w:val="center"/>
          </w:tcPr>
          <w:p w14:paraId="1C092F81">
            <w:pPr>
              <w:spacing w:after="0" w:line="560" w:lineRule="exact"/>
              <w:rPr>
                <w:rFonts w:ascii="仿宋_GB2312" w:hAnsi="宋体" w:eastAsia="仿宋_GB2312" w:cs="Noto Sans Light"/>
                <w:sz w:val="28"/>
                <w:szCs w:val="28"/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当前宏观环境下黄金配置的思考与建议</w:t>
            </w:r>
          </w:p>
        </w:tc>
        <w:tc>
          <w:tcPr>
            <w:tcW w:w="3690" w:type="dxa"/>
          </w:tcPr>
          <w:p w14:paraId="27703424">
            <w:pPr>
              <w:spacing w:after="0" w:line="560" w:lineRule="exact"/>
              <w:jc w:val="left"/>
              <w:rPr>
                <w:rFonts w:ascii="仿宋_GB2312" w:hAnsi="宋体" w:eastAsia="仿宋_GB2312" w:cs="Noto Sans Light"/>
                <w:sz w:val="28"/>
                <w:szCs w:val="28"/>
              </w:rPr>
            </w:pP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李迅雷 </w:t>
            </w: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中泰国际首席经济学家 </w:t>
            </w:r>
          </w:p>
        </w:tc>
      </w:tr>
      <w:tr w14:paraId="4692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38" w:type="dxa"/>
            <w:vAlign w:val="center"/>
          </w:tcPr>
          <w:p w14:paraId="2447AF0B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15:00-15:10</w:t>
            </w:r>
          </w:p>
        </w:tc>
        <w:tc>
          <w:tcPr>
            <w:tcW w:w="8368" w:type="dxa"/>
            <w:gridSpan w:val="2"/>
          </w:tcPr>
          <w:p w14:paraId="0EF776BB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茶  歇</w:t>
            </w:r>
          </w:p>
        </w:tc>
      </w:tr>
      <w:tr w14:paraId="7C10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38" w:type="dxa"/>
            <w:vAlign w:val="center"/>
          </w:tcPr>
          <w:p w14:paraId="63541579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15:10-16:20</w:t>
            </w:r>
          </w:p>
        </w:tc>
        <w:tc>
          <w:tcPr>
            <w:tcW w:w="4678" w:type="dxa"/>
            <w:vAlign w:val="center"/>
          </w:tcPr>
          <w:p w14:paraId="5B421DDD">
            <w:pPr>
              <w:spacing w:after="0" w:line="560" w:lineRule="exac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圆桌论坛：机构投资者的黄金投资实践分享</w:t>
            </w:r>
          </w:p>
          <w:p w14:paraId="011357B7">
            <w:pPr>
              <w:spacing w:after="0" w:line="560" w:lineRule="exac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（1）黄金投资策略与产品设计；</w:t>
            </w:r>
          </w:p>
          <w:p w14:paraId="13F43180">
            <w:pPr>
              <w:spacing w:after="0" w:line="560" w:lineRule="exac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（2）黄金投资的风险管理；</w:t>
            </w:r>
          </w:p>
          <w:p w14:paraId="0308033E">
            <w:pPr>
              <w:spacing w:after="0" w:line="560" w:lineRule="exac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（3）黄金投资的制度与系统建设；</w:t>
            </w:r>
          </w:p>
          <w:p w14:paraId="72DA8BEB">
            <w:pPr>
              <w:spacing w:after="0" w:line="560" w:lineRule="exac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（4）保险机构与其他金融机构黄金投资合作模式探讨</w:t>
            </w:r>
          </w:p>
        </w:tc>
        <w:tc>
          <w:tcPr>
            <w:tcW w:w="3690" w:type="dxa"/>
          </w:tcPr>
          <w:p w14:paraId="27CE1D60">
            <w:pPr>
              <w:spacing w:after="0" w:line="560" w:lineRule="exact"/>
              <w:jc w:val="lef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主持人：</w:t>
            </w:r>
          </w:p>
          <w:p w14:paraId="53D66996">
            <w:pPr>
              <w:spacing w:after="0" w:line="560" w:lineRule="exact"/>
              <w:jc w:val="lef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王立新 </w:t>
            </w: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世界黄金协会中国区CEO</w:t>
            </w:r>
          </w:p>
          <w:p w14:paraId="76084171">
            <w:pPr>
              <w:spacing w:after="0" w:line="560" w:lineRule="exact"/>
              <w:jc w:val="lef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515A96">
            <w:pPr>
              <w:spacing w:after="0" w:line="560" w:lineRule="exact"/>
              <w:jc w:val="lef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嘉宾：</w:t>
            </w:r>
          </w:p>
          <w:p w14:paraId="0C6F4DB0">
            <w:pPr>
              <w:spacing w:after="0" w:line="560" w:lineRule="exact"/>
              <w:jc w:val="left"/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陈子扬</w:t>
            </w: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宋体" w:eastAsia="仿宋_GB2312" w:cs="Noto Sans Ligh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太保寿险资产管理 </w:t>
            </w:r>
          </w:p>
          <w:p w14:paraId="3881D7CF">
            <w:pPr>
              <w:spacing w:after="0" w:line="560" w:lineRule="exact"/>
              <w:jc w:val="left"/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Noto Sans Ligh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中心主任 </w:t>
            </w:r>
          </w:p>
          <w:p w14:paraId="2AF52622">
            <w:pPr>
              <w:spacing w:after="0" w:line="560" w:lineRule="exact"/>
              <w:jc w:val="left"/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彭金根</w:t>
            </w:r>
            <w:r>
              <w:rPr>
                <w:rFonts w:hint="default" w:ascii="仿宋_GB2312" w:hAnsi="宋体" w:eastAsia="仿宋_GB2312" w:cs="Noto Sans Ligh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工商银行贵金属业 </w:t>
            </w:r>
          </w:p>
          <w:p w14:paraId="3329FD73">
            <w:pPr>
              <w:spacing w:after="0" w:line="560" w:lineRule="exact"/>
              <w:jc w:val="left"/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Noto Sans Ligh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务部专家 </w:t>
            </w:r>
          </w:p>
          <w:p w14:paraId="2B23269A">
            <w:pPr>
              <w:spacing w:after="0" w:line="560" w:lineRule="exact"/>
              <w:jc w:val="left"/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</w:t>
            </w: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尧</w:t>
            </w:r>
            <w:r>
              <w:rPr>
                <w:rFonts w:hint="eastAsia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宋体" w:eastAsia="仿宋_GB2312" w:cs="Noto Sans Ligh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招银理财多资产投资部总经理 </w:t>
            </w:r>
          </w:p>
          <w:p w14:paraId="5E0AE8AD">
            <w:pPr>
              <w:spacing w:after="0" w:line="560" w:lineRule="exact"/>
              <w:jc w:val="left"/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Noto Sans Light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许之彦</w:t>
            </w:r>
            <w:r>
              <w:rPr>
                <w:rFonts w:hint="default" w:ascii="仿宋_GB2312" w:hAnsi="宋体" w:eastAsia="仿宋_GB2312" w:cs="Noto Sans Ligh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华安基金总经理助 </w:t>
            </w:r>
          </w:p>
          <w:p w14:paraId="5E7CFD5B">
            <w:pPr>
              <w:spacing w:after="0" w:line="560" w:lineRule="exact"/>
              <w:jc w:val="lef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Noto Sans Ligh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</w:tc>
      </w:tr>
      <w:tr w14:paraId="3EE1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38" w:type="dxa"/>
            <w:vAlign w:val="center"/>
          </w:tcPr>
          <w:p w14:paraId="0D1733B6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16:20-16:30</w:t>
            </w:r>
          </w:p>
        </w:tc>
        <w:tc>
          <w:tcPr>
            <w:tcW w:w="4678" w:type="dxa"/>
            <w:vAlign w:val="center"/>
          </w:tcPr>
          <w:p w14:paraId="4243D6FC">
            <w:pPr>
              <w:spacing w:after="0" w:line="560" w:lineRule="exact"/>
              <w:jc w:val="center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培训总结</w:t>
            </w:r>
          </w:p>
        </w:tc>
        <w:tc>
          <w:tcPr>
            <w:tcW w:w="3690" w:type="dxa"/>
          </w:tcPr>
          <w:p w14:paraId="43EB8F35">
            <w:pPr>
              <w:spacing w:after="0" w:line="560" w:lineRule="exact"/>
              <w:jc w:val="left"/>
              <w:rPr>
                <w:rFonts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Noto Sans Ligh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保险资管协会</w:t>
            </w:r>
          </w:p>
        </w:tc>
      </w:tr>
    </w:tbl>
    <w:p w14:paraId="7A7E5E2F">
      <w:pPr>
        <w:spacing w:after="0" w:line="560" w:lineRule="exact"/>
        <w:jc w:val="left"/>
        <w:rPr>
          <w:rFonts w:hint="default" w:ascii="仿宋_GB2312" w:hAnsi="宋体" w:eastAsia="仿宋_GB2312" w:cs="Noto Sans Ligh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Noto Sans Ligh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*议程以培训当天实际为准</w:t>
      </w:r>
    </w:p>
    <w:sectPr>
      <w:pgSz w:w="11906" w:h="16838"/>
      <w:pgMar w:top="851" w:right="1800" w:bottom="851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Noto Sans Light">
    <w:altName w:val="Segoe Print"/>
    <w:panose1 w:val="00000000000000000000"/>
    <w:charset w:val="00"/>
    <w:family w:val="swiss"/>
    <w:pitch w:val="default"/>
    <w:sig w:usb0="00000000" w:usb1="00000000" w:usb2="08000029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E"/>
    <w:rsid w:val="00020BAC"/>
    <w:rsid w:val="00022D11"/>
    <w:rsid w:val="0003362E"/>
    <w:rsid w:val="000350A4"/>
    <w:rsid w:val="00036EE5"/>
    <w:rsid w:val="0004098D"/>
    <w:rsid w:val="000456F9"/>
    <w:rsid w:val="00046151"/>
    <w:rsid w:val="00064AE5"/>
    <w:rsid w:val="00066110"/>
    <w:rsid w:val="00074724"/>
    <w:rsid w:val="00081A2D"/>
    <w:rsid w:val="00092B5E"/>
    <w:rsid w:val="00092B94"/>
    <w:rsid w:val="000944FB"/>
    <w:rsid w:val="000A1B06"/>
    <w:rsid w:val="000B0E78"/>
    <w:rsid w:val="000B209E"/>
    <w:rsid w:val="000C53BC"/>
    <w:rsid w:val="000C67DF"/>
    <w:rsid w:val="000D1F87"/>
    <w:rsid w:val="000D7991"/>
    <w:rsid w:val="000E22F3"/>
    <w:rsid w:val="000F06B9"/>
    <w:rsid w:val="000F3F79"/>
    <w:rsid w:val="00100658"/>
    <w:rsid w:val="00103D98"/>
    <w:rsid w:val="00132DB3"/>
    <w:rsid w:val="001410C8"/>
    <w:rsid w:val="0014118E"/>
    <w:rsid w:val="00147B7B"/>
    <w:rsid w:val="00150C0C"/>
    <w:rsid w:val="001525E3"/>
    <w:rsid w:val="00154563"/>
    <w:rsid w:val="00173A20"/>
    <w:rsid w:val="0017401F"/>
    <w:rsid w:val="001805FD"/>
    <w:rsid w:val="00181D03"/>
    <w:rsid w:val="00184D87"/>
    <w:rsid w:val="0019156F"/>
    <w:rsid w:val="001A4FD1"/>
    <w:rsid w:val="001C4C47"/>
    <w:rsid w:val="001D0F79"/>
    <w:rsid w:val="001D1F60"/>
    <w:rsid w:val="001D6D2C"/>
    <w:rsid w:val="001E3BAC"/>
    <w:rsid w:val="001F0FCF"/>
    <w:rsid w:val="001F5F92"/>
    <w:rsid w:val="00201D03"/>
    <w:rsid w:val="00202A07"/>
    <w:rsid w:val="002044A0"/>
    <w:rsid w:val="00214364"/>
    <w:rsid w:val="00227281"/>
    <w:rsid w:val="00231127"/>
    <w:rsid w:val="002362FA"/>
    <w:rsid w:val="00246ABC"/>
    <w:rsid w:val="00251366"/>
    <w:rsid w:val="00251E87"/>
    <w:rsid w:val="00251FBD"/>
    <w:rsid w:val="002569A0"/>
    <w:rsid w:val="00257738"/>
    <w:rsid w:val="002665D8"/>
    <w:rsid w:val="00274EFD"/>
    <w:rsid w:val="00295C3E"/>
    <w:rsid w:val="002A1975"/>
    <w:rsid w:val="002A4FAD"/>
    <w:rsid w:val="002A5E46"/>
    <w:rsid w:val="002B001A"/>
    <w:rsid w:val="002B1BDB"/>
    <w:rsid w:val="002B6068"/>
    <w:rsid w:val="002B6465"/>
    <w:rsid w:val="002C125C"/>
    <w:rsid w:val="002D3F0B"/>
    <w:rsid w:val="002E3632"/>
    <w:rsid w:val="002E4F94"/>
    <w:rsid w:val="002E7147"/>
    <w:rsid w:val="002F58DE"/>
    <w:rsid w:val="0030077E"/>
    <w:rsid w:val="00310D3D"/>
    <w:rsid w:val="003155B7"/>
    <w:rsid w:val="00316CCE"/>
    <w:rsid w:val="0031703F"/>
    <w:rsid w:val="0031723F"/>
    <w:rsid w:val="0032496A"/>
    <w:rsid w:val="003343F4"/>
    <w:rsid w:val="00335E9A"/>
    <w:rsid w:val="003410DA"/>
    <w:rsid w:val="003424B3"/>
    <w:rsid w:val="0034425C"/>
    <w:rsid w:val="00355917"/>
    <w:rsid w:val="0035781E"/>
    <w:rsid w:val="0035792E"/>
    <w:rsid w:val="0036424C"/>
    <w:rsid w:val="00390EFC"/>
    <w:rsid w:val="00392600"/>
    <w:rsid w:val="00394200"/>
    <w:rsid w:val="0039541D"/>
    <w:rsid w:val="003B28FF"/>
    <w:rsid w:val="003B5751"/>
    <w:rsid w:val="003C2B22"/>
    <w:rsid w:val="003C6012"/>
    <w:rsid w:val="003D0F45"/>
    <w:rsid w:val="003D0F99"/>
    <w:rsid w:val="003D14D5"/>
    <w:rsid w:val="003D5B40"/>
    <w:rsid w:val="00400F97"/>
    <w:rsid w:val="004042C0"/>
    <w:rsid w:val="00404DCE"/>
    <w:rsid w:val="00406F4A"/>
    <w:rsid w:val="00416738"/>
    <w:rsid w:val="00416A49"/>
    <w:rsid w:val="00420E3F"/>
    <w:rsid w:val="00437968"/>
    <w:rsid w:val="0044394D"/>
    <w:rsid w:val="004551EC"/>
    <w:rsid w:val="00467156"/>
    <w:rsid w:val="0047078B"/>
    <w:rsid w:val="0047450C"/>
    <w:rsid w:val="00476378"/>
    <w:rsid w:val="00482D1B"/>
    <w:rsid w:val="00492496"/>
    <w:rsid w:val="00493279"/>
    <w:rsid w:val="004A1158"/>
    <w:rsid w:val="004A1729"/>
    <w:rsid w:val="004B6225"/>
    <w:rsid w:val="004B7477"/>
    <w:rsid w:val="004C48EA"/>
    <w:rsid w:val="004D04D5"/>
    <w:rsid w:val="004D58D6"/>
    <w:rsid w:val="004D5924"/>
    <w:rsid w:val="004E42AF"/>
    <w:rsid w:val="004F18B4"/>
    <w:rsid w:val="00501CE2"/>
    <w:rsid w:val="00505F8D"/>
    <w:rsid w:val="00511334"/>
    <w:rsid w:val="005361CC"/>
    <w:rsid w:val="00537828"/>
    <w:rsid w:val="005434AC"/>
    <w:rsid w:val="00546194"/>
    <w:rsid w:val="00547919"/>
    <w:rsid w:val="00551436"/>
    <w:rsid w:val="0056185D"/>
    <w:rsid w:val="00571549"/>
    <w:rsid w:val="00590C99"/>
    <w:rsid w:val="00592E11"/>
    <w:rsid w:val="00595364"/>
    <w:rsid w:val="005A2158"/>
    <w:rsid w:val="005A3F32"/>
    <w:rsid w:val="005A4BE6"/>
    <w:rsid w:val="005A6ED7"/>
    <w:rsid w:val="005B13BB"/>
    <w:rsid w:val="005E125F"/>
    <w:rsid w:val="005E4B44"/>
    <w:rsid w:val="005E696B"/>
    <w:rsid w:val="00603966"/>
    <w:rsid w:val="00622050"/>
    <w:rsid w:val="006301A8"/>
    <w:rsid w:val="00630C04"/>
    <w:rsid w:val="00640972"/>
    <w:rsid w:val="006442B5"/>
    <w:rsid w:val="00651BF7"/>
    <w:rsid w:val="00665148"/>
    <w:rsid w:val="00667F36"/>
    <w:rsid w:val="00676363"/>
    <w:rsid w:val="00680000"/>
    <w:rsid w:val="00683395"/>
    <w:rsid w:val="00686AB1"/>
    <w:rsid w:val="006920E0"/>
    <w:rsid w:val="006A7141"/>
    <w:rsid w:val="006B5524"/>
    <w:rsid w:val="006B5E11"/>
    <w:rsid w:val="006C3D4C"/>
    <w:rsid w:val="006C7C04"/>
    <w:rsid w:val="006D3F27"/>
    <w:rsid w:val="006D57A5"/>
    <w:rsid w:val="006D5BAB"/>
    <w:rsid w:val="006F5C83"/>
    <w:rsid w:val="006F73CB"/>
    <w:rsid w:val="006F7ED7"/>
    <w:rsid w:val="007117CC"/>
    <w:rsid w:val="00720B08"/>
    <w:rsid w:val="00771B71"/>
    <w:rsid w:val="00771DB3"/>
    <w:rsid w:val="00775E39"/>
    <w:rsid w:val="00780DE9"/>
    <w:rsid w:val="007918DC"/>
    <w:rsid w:val="007945DA"/>
    <w:rsid w:val="00795AA4"/>
    <w:rsid w:val="007A6517"/>
    <w:rsid w:val="007B35BF"/>
    <w:rsid w:val="007C40DF"/>
    <w:rsid w:val="007C4E50"/>
    <w:rsid w:val="007D6B36"/>
    <w:rsid w:val="007E4437"/>
    <w:rsid w:val="007E65A5"/>
    <w:rsid w:val="007E6FEF"/>
    <w:rsid w:val="007F5DC8"/>
    <w:rsid w:val="00801DAE"/>
    <w:rsid w:val="00807C85"/>
    <w:rsid w:val="00816419"/>
    <w:rsid w:val="00817225"/>
    <w:rsid w:val="008208A4"/>
    <w:rsid w:val="00821E66"/>
    <w:rsid w:val="00833B34"/>
    <w:rsid w:val="00837B0F"/>
    <w:rsid w:val="00845E07"/>
    <w:rsid w:val="00850BE8"/>
    <w:rsid w:val="00854EC9"/>
    <w:rsid w:val="00864F44"/>
    <w:rsid w:val="00874CE4"/>
    <w:rsid w:val="008759A1"/>
    <w:rsid w:val="008770DA"/>
    <w:rsid w:val="00880FB6"/>
    <w:rsid w:val="008847A1"/>
    <w:rsid w:val="0088510A"/>
    <w:rsid w:val="0089281E"/>
    <w:rsid w:val="0089456E"/>
    <w:rsid w:val="008960F8"/>
    <w:rsid w:val="008A5128"/>
    <w:rsid w:val="008A7BFA"/>
    <w:rsid w:val="008B0D80"/>
    <w:rsid w:val="008B49DB"/>
    <w:rsid w:val="008B6D86"/>
    <w:rsid w:val="008C0884"/>
    <w:rsid w:val="008C3A0D"/>
    <w:rsid w:val="008C5D3B"/>
    <w:rsid w:val="008C7454"/>
    <w:rsid w:val="008D1EC8"/>
    <w:rsid w:val="008D59BA"/>
    <w:rsid w:val="008E2B84"/>
    <w:rsid w:val="008E71E4"/>
    <w:rsid w:val="008E7957"/>
    <w:rsid w:val="008F0543"/>
    <w:rsid w:val="008F2600"/>
    <w:rsid w:val="008F33F8"/>
    <w:rsid w:val="008F51A8"/>
    <w:rsid w:val="00905D3A"/>
    <w:rsid w:val="00907B06"/>
    <w:rsid w:val="00912A49"/>
    <w:rsid w:val="00916A6A"/>
    <w:rsid w:val="00927FC5"/>
    <w:rsid w:val="00933888"/>
    <w:rsid w:val="00943C3E"/>
    <w:rsid w:val="0095662A"/>
    <w:rsid w:val="00961C73"/>
    <w:rsid w:val="00966143"/>
    <w:rsid w:val="00972837"/>
    <w:rsid w:val="00974B83"/>
    <w:rsid w:val="009825CD"/>
    <w:rsid w:val="00990660"/>
    <w:rsid w:val="00992109"/>
    <w:rsid w:val="00995DF6"/>
    <w:rsid w:val="009A6420"/>
    <w:rsid w:val="009B1C71"/>
    <w:rsid w:val="009B2D04"/>
    <w:rsid w:val="009B3910"/>
    <w:rsid w:val="009B3C1B"/>
    <w:rsid w:val="009B4889"/>
    <w:rsid w:val="009B7EA0"/>
    <w:rsid w:val="009C26F3"/>
    <w:rsid w:val="009C531B"/>
    <w:rsid w:val="009C7CFA"/>
    <w:rsid w:val="00A03B82"/>
    <w:rsid w:val="00A1177D"/>
    <w:rsid w:val="00A11B27"/>
    <w:rsid w:val="00A32EA2"/>
    <w:rsid w:val="00A5774B"/>
    <w:rsid w:val="00A65619"/>
    <w:rsid w:val="00A91992"/>
    <w:rsid w:val="00A92855"/>
    <w:rsid w:val="00A9615F"/>
    <w:rsid w:val="00AA1DD9"/>
    <w:rsid w:val="00AA58BA"/>
    <w:rsid w:val="00AA60EC"/>
    <w:rsid w:val="00AB02AD"/>
    <w:rsid w:val="00AB3040"/>
    <w:rsid w:val="00AB6EB7"/>
    <w:rsid w:val="00AC0B3E"/>
    <w:rsid w:val="00AC5EDF"/>
    <w:rsid w:val="00AC748F"/>
    <w:rsid w:val="00AD1DA4"/>
    <w:rsid w:val="00AD44F9"/>
    <w:rsid w:val="00AE38DF"/>
    <w:rsid w:val="00AF10A2"/>
    <w:rsid w:val="00AF7169"/>
    <w:rsid w:val="00AF7B6E"/>
    <w:rsid w:val="00B00DD2"/>
    <w:rsid w:val="00B10B95"/>
    <w:rsid w:val="00B133C4"/>
    <w:rsid w:val="00B176E0"/>
    <w:rsid w:val="00B24845"/>
    <w:rsid w:val="00B40C72"/>
    <w:rsid w:val="00B47B40"/>
    <w:rsid w:val="00B51C9E"/>
    <w:rsid w:val="00B56EA9"/>
    <w:rsid w:val="00B71275"/>
    <w:rsid w:val="00B718B2"/>
    <w:rsid w:val="00B7416B"/>
    <w:rsid w:val="00B76649"/>
    <w:rsid w:val="00B81A09"/>
    <w:rsid w:val="00BB1C3E"/>
    <w:rsid w:val="00BB4C8D"/>
    <w:rsid w:val="00BB5EB6"/>
    <w:rsid w:val="00BC20E2"/>
    <w:rsid w:val="00BC2BE5"/>
    <w:rsid w:val="00BF29AF"/>
    <w:rsid w:val="00C018BA"/>
    <w:rsid w:val="00C04AC4"/>
    <w:rsid w:val="00C14699"/>
    <w:rsid w:val="00C205D7"/>
    <w:rsid w:val="00C22B71"/>
    <w:rsid w:val="00C247A6"/>
    <w:rsid w:val="00C25388"/>
    <w:rsid w:val="00C30B9F"/>
    <w:rsid w:val="00C345B3"/>
    <w:rsid w:val="00C54BD0"/>
    <w:rsid w:val="00C61A77"/>
    <w:rsid w:val="00C61EE3"/>
    <w:rsid w:val="00C71076"/>
    <w:rsid w:val="00C72919"/>
    <w:rsid w:val="00C76E3E"/>
    <w:rsid w:val="00C8588F"/>
    <w:rsid w:val="00C91F98"/>
    <w:rsid w:val="00C95DC8"/>
    <w:rsid w:val="00CB2B0D"/>
    <w:rsid w:val="00CB5573"/>
    <w:rsid w:val="00CC1EEF"/>
    <w:rsid w:val="00CC48B5"/>
    <w:rsid w:val="00CC548D"/>
    <w:rsid w:val="00CD106D"/>
    <w:rsid w:val="00CE226D"/>
    <w:rsid w:val="00CE5484"/>
    <w:rsid w:val="00D0029F"/>
    <w:rsid w:val="00D1004A"/>
    <w:rsid w:val="00D12955"/>
    <w:rsid w:val="00D211BD"/>
    <w:rsid w:val="00D25C94"/>
    <w:rsid w:val="00D26C90"/>
    <w:rsid w:val="00D353BA"/>
    <w:rsid w:val="00D37434"/>
    <w:rsid w:val="00D431B4"/>
    <w:rsid w:val="00D51AFD"/>
    <w:rsid w:val="00D57C55"/>
    <w:rsid w:val="00D6083D"/>
    <w:rsid w:val="00D61A6D"/>
    <w:rsid w:val="00D77E1C"/>
    <w:rsid w:val="00D86E2B"/>
    <w:rsid w:val="00DB2663"/>
    <w:rsid w:val="00DB2896"/>
    <w:rsid w:val="00DB6173"/>
    <w:rsid w:val="00DE3B73"/>
    <w:rsid w:val="00DE41A0"/>
    <w:rsid w:val="00DF7F68"/>
    <w:rsid w:val="00E02F3C"/>
    <w:rsid w:val="00E11504"/>
    <w:rsid w:val="00E162B5"/>
    <w:rsid w:val="00E2517B"/>
    <w:rsid w:val="00E40797"/>
    <w:rsid w:val="00E47B8E"/>
    <w:rsid w:val="00E526C9"/>
    <w:rsid w:val="00E56FFD"/>
    <w:rsid w:val="00E57322"/>
    <w:rsid w:val="00E61880"/>
    <w:rsid w:val="00E63DA0"/>
    <w:rsid w:val="00E66401"/>
    <w:rsid w:val="00E72BAF"/>
    <w:rsid w:val="00E7479F"/>
    <w:rsid w:val="00E7626A"/>
    <w:rsid w:val="00E7678A"/>
    <w:rsid w:val="00E815EF"/>
    <w:rsid w:val="00E828A7"/>
    <w:rsid w:val="00E87536"/>
    <w:rsid w:val="00EA2A06"/>
    <w:rsid w:val="00EA5360"/>
    <w:rsid w:val="00EB0903"/>
    <w:rsid w:val="00EB39D4"/>
    <w:rsid w:val="00EC208F"/>
    <w:rsid w:val="00EC2DD9"/>
    <w:rsid w:val="00EC5A11"/>
    <w:rsid w:val="00ED0ADF"/>
    <w:rsid w:val="00ED3EF0"/>
    <w:rsid w:val="00ED6D69"/>
    <w:rsid w:val="00EE0E2D"/>
    <w:rsid w:val="00EE44CE"/>
    <w:rsid w:val="00EE56FC"/>
    <w:rsid w:val="00EF0844"/>
    <w:rsid w:val="00EF77A1"/>
    <w:rsid w:val="00F02B1B"/>
    <w:rsid w:val="00F03637"/>
    <w:rsid w:val="00F03B82"/>
    <w:rsid w:val="00F06FB6"/>
    <w:rsid w:val="00F11AB1"/>
    <w:rsid w:val="00F16D87"/>
    <w:rsid w:val="00F2553D"/>
    <w:rsid w:val="00F31C68"/>
    <w:rsid w:val="00F3234B"/>
    <w:rsid w:val="00F333DA"/>
    <w:rsid w:val="00F37D9C"/>
    <w:rsid w:val="00F4111C"/>
    <w:rsid w:val="00F603D1"/>
    <w:rsid w:val="00F617D9"/>
    <w:rsid w:val="00F72754"/>
    <w:rsid w:val="00F81D96"/>
    <w:rsid w:val="00F82B3A"/>
    <w:rsid w:val="00F879AB"/>
    <w:rsid w:val="00F92495"/>
    <w:rsid w:val="00FA2A6E"/>
    <w:rsid w:val="00FB2262"/>
    <w:rsid w:val="00FC036B"/>
    <w:rsid w:val="00FC307F"/>
    <w:rsid w:val="00FD2458"/>
    <w:rsid w:val="00FD58C5"/>
    <w:rsid w:val="00FD665F"/>
    <w:rsid w:val="00FE6DD8"/>
    <w:rsid w:val="033F18B7"/>
    <w:rsid w:val="1A743BA5"/>
    <w:rsid w:val="2F071786"/>
    <w:rsid w:val="316D4D45"/>
    <w:rsid w:val="37C126F4"/>
    <w:rsid w:val="4A7E1897"/>
    <w:rsid w:val="62005A0E"/>
    <w:rsid w:val="6B43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GB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3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4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7 字符"/>
    <w:basedOn w:val="18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8">
    <w:name w:val="网格表 1 浅色 - 着色 51"/>
    <w:basedOn w:val="16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9">
    <w:name w:val="网格表 6 彩色 - 着色 11"/>
    <w:basedOn w:val="16"/>
    <w:qFormat/>
    <w:uiPriority w:val="51"/>
    <w:rPr>
      <w:color w:val="2F5597" w:themeColor="accent1" w:themeShade="BF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40">
    <w:name w:val="网格表 5 深色 - 着色 51"/>
    <w:basedOn w:val="16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cPr>
        <w:shd w:val="clear" w:color="auto" w:fill="BDD6EE" w:themeFill="accent5" w:themeFillTint="66"/>
      </w:tcPr>
    </w:tblStylePr>
    <w:tblStylePr w:type="band1Horz">
      <w:tcPr>
        <w:shd w:val="clear" w:color="auto" w:fill="BDD6EE" w:themeFill="accent5" w:themeFillTint="66"/>
      </w:tcPr>
    </w:tblStylePr>
  </w:style>
  <w:style w:type="table" w:customStyle="1" w:styleId="41">
    <w:name w:val="网格表 5 深色 - 着色 11"/>
    <w:basedOn w:val="16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cPr>
        <w:shd w:val="clear" w:color="auto" w:fill="B4C6E7" w:themeFill="accent1" w:themeFillTint="66"/>
      </w:tcPr>
    </w:tblStylePr>
    <w:tblStylePr w:type="band1Horz">
      <w:tcPr>
        <w:shd w:val="clear" w:color="auto" w:fill="B4C6E7" w:themeFill="accent1" w:themeFillTint="66"/>
      </w:tcPr>
    </w:tblStylePr>
  </w:style>
  <w:style w:type="character" w:customStyle="1" w:styleId="42">
    <w:name w:val="页眉 字符"/>
    <w:basedOn w:val="18"/>
    <w:link w:val="13"/>
    <w:qFormat/>
    <w:uiPriority w:val="99"/>
  </w:style>
  <w:style w:type="character" w:customStyle="1" w:styleId="43">
    <w:name w:val="页脚 字符"/>
    <w:basedOn w:val="18"/>
    <w:link w:val="12"/>
    <w:qFormat/>
    <w:uiPriority w:val="99"/>
  </w:style>
  <w:style w:type="table" w:customStyle="1" w:styleId="44">
    <w:name w:val="网格表 4 - 着色 11"/>
    <w:basedOn w:val="16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45">
    <w:name w:val="网格表 4 - 着色 31"/>
    <w:basedOn w:val="16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561</Characters>
  <Lines>4</Lines>
  <Paragraphs>1</Paragraphs>
  <TotalTime>0</TotalTime>
  <ScaleCrop>false</ScaleCrop>
  <LinksUpToDate>false</LinksUpToDate>
  <CharactersWithSpaces>590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2025-03-24T06:27:00Z</dcterms:created>
  <dc:creator>Shane Yu</dc:creator>
  <cp:lastModifiedBy>鲁雨阳</cp:lastModifiedBy>
  <cp:lastPrinted>2025-03-07T01:46:00Z</cp:lastPrinted>
  <dcterms:modified xsi:type="dcterms:W3CDTF">2025-04-25T02:31:47Z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eyJoZGlkIjoiODY4YmI5MjU0ZWVmYTI5OTE5OGI3ZTFmNzE2NDA2M2IiLCJ1c2VySWQiOiIyMDEyNDk4MTgifQ==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E74E048A39984336894202DEBC187033_13</vt:lpwstr>
  </property>
</Properties>
</file>